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2953" w:rsidP="58F334E4" w:rsidRDefault="00735221" w14:paraId="160D43F5" w14:textId="247416FC" w14:noSpellErr="1">
      <w:pPr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8D08D" w:themeColor="accent6" w:themeTint="99" w:themeShade="FF"/>
          <w:sz w:val="28"/>
          <w:szCs w:val="28"/>
          <w:bdr w:val="none" w:color="auto" w:sz="0" w:space="0" w:frame="1"/>
          <w:lang w:eastAsia="en-GB"/>
        </w:rPr>
      </w:pPr>
      <w:bookmarkStart w:name="_Hlk83642139" w:id="0"/>
      <w:r w:rsidRPr="2CDBFBBC" w:rsidR="0073522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6FAC47" w:themeColor="accent6" w:themeTint="99" w:themeShade="FF"/>
          <w:sz w:val="28"/>
          <w:szCs w:val="28"/>
          <w:bdr w:val="none" w:color="auto" w:sz="0" w:space="0" w:frame="1"/>
          <w:lang w:eastAsia="en-GB"/>
        </w:rPr>
        <w:t>#TogetherAgainstFlu</w:t>
      </w:r>
    </w:p>
    <w:p w:rsidR="072409CB" w:rsidP="2CDBFBBC" w:rsidRDefault="072409CB" w14:paraId="2EF4F6A7" w14:textId="3F1DFE34">
      <w:pPr>
        <w:pStyle w:val="Normal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lang w:eastAsia="en-GB"/>
        </w:rPr>
      </w:pPr>
      <w:r w:rsidRPr="2CDBFBBC" w:rsidR="072409C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lang w:eastAsia="en-GB"/>
        </w:rPr>
        <w:t>Which groups of people are more vulnerable to flu?</w:t>
      </w:r>
    </w:p>
    <w:p w:rsidRPr="00735221" w:rsidR="006A3FF3" w:rsidP="58F334E4" w:rsidRDefault="006A3FF3" w14:paraId="3EEDCA9C" w14:textId="50A58E8F" w14:noSpellErr="1">
      <w:pPr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bdr w:val="none" w:color="auto" w:sz="0" w:space="0" w:frame="1"/>
          <w:lang w:eastAsia="en-GB"/>
        </w:rPr>
      </w:pPr>
      <w:r w:rsidRPr="58F334E4" w:rsidR="006A3FF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bdr w:val="none" w:color="auto" w:sz="0" w:space="0" w:frame="1"/>
          <w:lang w:eastAsia="en-GB"/>
        </w:rPr>
        <w:t xml:space="preserve">Social media </w:t>
      </w:r>
      <w:r w:rsidRPr="58F334E4" w:rsidR="0073522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bdr w:val="none" w:color="auto" w:sz="0" w:space="0" w:frame="1"/>
          <w:lang w:eastAsia="en-GB"/>
        </w:rPr>
        <w:t>toolkit</w:t>
      </w:r>
      <w:r w:rsidRPr="58F334E4" w:rsidR="006A3FF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bdr w:val="none" w:color="auto" w:sz="0" w:space="0" w:frame="1"/>
          <w:lang w:eastAsia="en-GB"/>
        </w:rPr>
        <w:t xml:space="preserve"> </w:t>
      </w:r>
    </w:p>
    <w:p w:rsidR="58F334E4" w:rsidP="58F334E4" w:rsidRDefault="58F334E4" w14:paraId="1D2BB34E" w14:textId="6802B49A">
      <w:pPr>
        <w:pStyle w:val="Normal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D966" w:themeColor="accent4" w:themeTint="99" w:themeShade="FF"/>
          <w:lang w:eastAsia="en-GB"/>
        </w:rPr>
      </w:pPr>
    </w:p>
    <w:p w:rsidR="58F334E4" w:rsidP="366BEFF1" w:rsidRDefault="58F334E4" w14:paraId="2BD26229" w14:textId="7B328E6C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lang w:val="en-US"/>
        </w:rPr>
      </w:pPr>
      <w:r w:rsidRPr="366BEFF1" w:rsidR="6B3C7F25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lang w:val="en-US"/>
        </w:rPr>
        <w:t>This pack contains messages and visuals for leveraging the</w:t>
      </w:r>
      <w:r w:rsidRPr="366BEFF1" w:rsidR="373B0694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lang w:val="en-US"/>
        </w:rPr>
        <w:t xml:space="preserve"> interview with</w:t>
      </w:r>
      <w:r w:rsidRPr="366BEFF1" w:rsidR="3AEFF0E6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lang w:val="en-US"/>
        </w:rPr>
        <w:t xml:space="preserve"> </w:t>
      </w:r>
      <w:r w:rsidRPr="366BEFF1" w:rsidR="2FDF40B7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lang w:val="en-US"/>
        </w:rPr>
        <w:t>Dr. Joseph Bresee, Director of the respiratory virus prevention programs at The Task Force for Global Health, and senior adviser to Ready2Respond</w:t>
      </w:r>
      <w:r w:rsidRPr="366BEFF1" w:rsidR="147B8088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lang w:val="en-US"/>
        </w:rPr>
        <w:t>.</w:t>
      </w:r>
    </w:p>
    <w:p w:rsidR="58F334E4" w:rsidP="2C049782" w:rsidRDefault="58F334E4" w14:paraId="44138DF9" w14:textId="45F3C43A">
      <w:pPr>
        <w:pStyle w:val="Normal"/>
        <w:bidi w:val="0"/>
        <w:jc w:val="both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lang w:val="en-US"/>
        </w:rPr>
      </w:pPr>
      <w:r w:rsidRPr="2C049782" w:rsidR="314EF2C3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lang w:val="en-US"/>
        </w:rPr>
        <w:t>We invite #TogetherAgainstFlu network to leverage these materials on their own social media accounts and digital channels.</w:t>
      </w:r>
    </w:p>
    <w:p w:rsidRPr="005D25C8" w:rsidR="006A3FF3" w:rsidP="58F334E4" w:rsidRDefault="006A3FF3" w14:paraId="7866D593" w14:textId="6EBA2142" w14:noSpellErr="1">
      <w:pPr>
        <w:pStyle w:val="Heading3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lang w:val="en-US"/>
        </w:rPr>
      </w:pPr>
      <w:r w:rsidRPr="58F334E4" w:rsidR="006A3FF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lang w:val="en-US"/>
        </w:rPr>
        <w:t xml:space="preserve">Main resources to leverage: </w:t>
      </w:r>
    </w:p>
    <w:p w:rsidR="00735221" w:rsidP="58F334E4" w:rsidRDefault="00735221" w14:paraId="6AEBD871" w14:textId="0CBCEAC5">
      <w:pPr>
        <w:pStyle w:val="ListParagraph"/>
        <w:numPr>
          <w:ilvl w:val="0"/>
          <w:numId w:val="1"/>
        </w:numPr>
        <w:jc w:val="both"/>
        <w:rPr>
          <w:rFonts w:cs="Calibri" w:cstheme="minorAscii"/>
          <w:color w:val="000000" w:themeColor="text1"/>
          <w:lang w:val="en-US"/>
        </w:rPr>
      </w:pPr>
      <w:hyperlink r:id="R4880e4409f094061">
        <w:r w:rsidRPr="2CDBFBBC" w:rsidR="00735221">
          <w:rPr>
            <w:rStyle w:val="Hyperlink"/>
            <w:rFonts w:ascii="Calibri" w:hAnsi="Calibri" w:eastAsia="Calibri" w:cs="Calibri" w:asciiTheme="minorAscii" w:hAnsiTheme="minorAscii" w:eastAsiaTheme="minorAscii" w:cstheme="minorAscii"/>
            <w:lang w:val="en-US"/>
          </w:rPr>
          <w:t>#TogetherAgainstFlu website</w:t>
        </w:r>
      </w:hyperlink>
    </w:p>
    <w:p w:rsidR="258A2A3F" w:rsidP="366BEFF1" w:rsidRDefault="258A2A3F" w14:paraId="6B8152F5" w14:textId="374DD6A6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2"/>
          <w:szCs w:val="22"/>
          <w:lang w:eastAsia="en-GB"/>
        </w:rPr>
      </w:pPr>
      <w:hyperlink r:id="R027f094214ce49e2">
        <w:r w:rsidRPr="366BEFF1" w:rsidR="258A2A3F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lang w:eastAsia="en-GB"/>
          </w:rPr>
          <w:t>“</w:t>
        </w:r>
        <w:r w:rsidRPr="366BEFF1" w:rsidR="7C13599B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lang w:eastAsia="en-GB"/>
          </w:rPr>
          <w:t>How can the influenza vaccine coverage rate increase in low- and middle-income countries?</w:t>
        </w:r>
        <w:r w:rsidRPr="366BEFF1" w:rsidR="258A2A3F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lang w:eastAsia="en-GB"/>
          </w:rPr>
          <w:t xml:space="preserve"> </w:t>
        </w:r>
        <w:r w:rsidRPr="366BEFF1" w:rsidR="1303201E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lang w:eastAsia="en-GB"/>
          </w:rPr>
          <w:t>video interview</w:t>
        </w:r>
      </w:hyperlink>
    </w:p>
    <w:p w:rsidR="2BF0C0A3" w:rsidP="2CDBFBBC" w:rsidRDefault="2BF0C0A3" w14:paraId="64491C50" w14:textId="3F78BEFD">
      <w:pPr>
        <w:pStyle w:val="ListParagraph"/>
        <w:numPr>
          <w:ilvl w:val="0"/>
          <w:numId w:val="1"/>
        </w:numPr>
        <w:jc w:val="both"/>
        <w:rPr>
          <w:color w:val="000000" w:themeColor="text1" w:themeTint="FF" w:themeShade="FF"/>
          <w:lang w:eastAsia="en-GB"/>
        </w:rPr>
      </w:pPr>
      <w:hyperlink r:id="R6b2708c594584bab">
        <w:r w:rsidRPr="2CDBFBBC" w:rsidR="2BF0C0A3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lang w:eastAsia="en-GB"/>
          </w:rPr>
          <w:t>Article-related visuals.</w:t>
        </w:r>
      </w:hyperlink>
    </w:p>
    <w:p w:rsidR="00735221" w:rsidP="2CDBFBBC" w:rsidRDefault="00735221" w14:paraId="5DEBA764" w14:noSpellErr="1" w14:textId="5558DFBF">
      <w:pPr>
        <w:pStyle w:val="Normal"/>
        <w:spacing w:after="0" w:line="240" w:lineRule="auto"/>
        <w:ind w:left="0"/>
        <w:rPr>
          <w:rFonts w:ascii="Calibri" w:hAnsi="Calibri" w:eastAsia="Calibri" w:cs="Calibri" w:asciiTheme="minorAscii" w:hAnsiTheme="minorAscii" w:eastAsiaTheme="minorAscii" w:cstheme="minorAscii"/>
          <w:lang w:val="en-US"/>
        </w:rPr>
      </w:pPr>
    </w:p>
    <w:p w:rsidRPr="005D25C8" w:rsidR="006A3FF3" w:rsidP="58F334E4" w:rsidRDefault="006A3FF3" w14:paraId="49347B2F" w14:textId="4C907BD6" w14:noSpellErr="1">
      <w:pPr>
        <w:pStyle w:val="Heading3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lang w:val="en-US"/>
        </w:rPr>
      </w:pPr>
      <w:r w:rsidRPr="58F334E4" w:rsidR="006A3FF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lang w:val="en-US"/>
        </w:rPr>
        <w:t>Join the conversation - popular hashtags</w:t>
      </w:r>
    </w:p>
    <w:p w:rsidR="00CE4930" w:rsidP="58F334E4" w:rsidRDefault="006A3FF3" w14:paraId="57C0D47D" w14:textId="41CF1153" w14:noSpellErr="1">
      <w:pPr>
        <w:pStyle w:val="ListParagraph"/>
        <w:numPr>
          <w:ilvl w:val="0"/>
          <w:numId w:val="6"/>
        </w:numPr>
        <w:spacing w:after="0"/>
        <w:jc w:val="both"/>
        <w:rPr>
          <w:rFonts w:cs="Calibri" w:cstheme="minorAscii"/>
          <w:color w:val="000000" w:themeColor="text1"/>
          <w:lang w:val="en-US"/>
        </w:rPr>
      </w:pPr>
      <w:r w:rsidRPr="58F334E4" w:rsidR="006A3FF3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lang w:val="en-US"/>
        </w:rPr>
        <w:t>#</w:t>
      </w:r>
      <w:r w:rsidRPr="58F334E4" w:rsidR="00735221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lang w:val="en-US"/>
        </w:rPr>
        <w:t>flu</w:t>
      </w:r>
    </w:p>
    <w:p w:rsidR="00735221" w:rsidP="58F334E4" w:rsidRDefault="00735221" w14:paraId="475CD052" w14:textId="659ADC35">
      <w:pPr>
        <w:pStyle w:val="ListParagraph"/>
        <w:numPr>
          <w:ilvl w:val="0"/>
          <w:numId w:val="6"/>
        </w:numPr>
        <w:spacing w:after="0"/>
        <w:jc w:val="both"/>
        <w:rPr>
          <w:rFonts w:cs="Calibri" w:cstheme="minorAscii"/>
          <w:color w:val="000000" w:themeColor="text1"/>
          <w:lang w:val="en-US"/>
        </w:rPr>
      </w:pPr>
      <w:r w:rsidRPr="58F334E4" w:rsidR="00735221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lang w:val="en-US"/>
        </w:rPr>
        <w:t>#Toge</w:t>
      </w:r>
      <w:r w:rsidRPr="58F334E4" w:rsidR="5E6F525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lang w:val="en-US"/>
        </w:rPr>
        <w:t>ther</w:t>
      </w:r>
      <w:r w:rsidRPr="58F334E4" w:rsidR="00735221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lang w:val="en-US"/>
        </w:rPr>
        <w:t>AgainstFlu</w:t>
      </w:r>
    </w:p>
    <w:p w:rsidRPr="00735221" w:rsidR="00735221" w:rsidP="58F334E4" w:rsidRDefault="00735221" w14:paraId="193DA13B" w14:textId="50C20C9E" w14:noSpellErr="1">
      <w:pPr>
        <w:pStyle w:val="ListParagraph"/>
        <w:numPr>
          <w:ilvl w:val="0"/>
          <w:numId w:val="6"/>
        </w:numPr>
        <w:spacing w:after="0"/>
        <w:jc w:val="both"/>
        <w:rPr>
          <w:rFonts w:cs="Calibri" w:cstheme="minorAscii"/>
          <w:color w:val="000000" w:themeColor="text1"/>
          <w:lang w:val="en-US"/>
        </w:rPr>
      </w:pPr>
      <w:r w:rsidRPr="58F334E4" w:rsidR="00735221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lang w:val="en-US"/>
        </w:rPr>
        <w:t>#COVID19</w:t>
      </w:r>
      <w:bookmarkEnd w:id="0"/>
    </w:p>
    <w:p w:rsidR="58F334E4" w:rsidP="2CDBFBBC" w:rsidRDefault="58F334E4" w14:paraId="447A4975" w14:textId="66C97119">
      <w:pPr>
        <w:pStyle w:val="Normal"/>
        <w:spacing w:after="0" w:line="259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lang w:val="en-US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005"/>
        <w:gridCol w:w="3005"/>
        <w:gridCol w:w="3005"/>
      </w:tblGrid>
      <w:tr w:rsidR="58F334E4" w:rsidTr="366BEFF1" w14:paraId="6ABCDE53">
        <w:tc>
          <w:tcPr>
            <w:tcW w:w="3005" w:type="dxa"/>
            <w:tcMar/>
            <w:vAlign w:val="top"/>
          </w:tcPr>
          <w:p w:rsidR="58F334E4" w:rsidP="58F334E4" w:rsidRDefault="58F334E4" w14:paraId="1846EC0A" w14:textId="20707CB1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8F334E4" w:rsidR="58F334E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Date and channel</w:t>
            </w:r>
          </w:p>
        </w:tc>
        <w:tc>
          <w:tcPr>
            <w:tcW w:w="3005" w:type="dxa"/>
            <w:tcMar/>
            <w:vAlign w:val="top"/>
          </w:tcPr>
          <w:p w:rsidR="58F334E4" w:rsidP="58F334E4" w:rsidRDefault="58F334E4" w14:paraId="1A035957" w14:textId="0DBE3662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8F334E4" w:rsidR="58F334E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Copy and links</w:t>
            </w:r>
          </w:p>
        </w:tc>
        <w:tc>
          <w:tcPr>
            <w:tcW w:w="3005" w:type="dxa"/>
            <w:tcMar/>
            <w:vAlign w:val="top"/>
          </w:tcPr>
          <w:p w:rsidR="58F334E4" w:rsidP="58F334E4" w:rsidRDefault="58F334E4" w14:paraId="79050D97" w14:textId="156FB6E6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8F334E4" w:rsidR="58F334E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Image/video</w:t>
            </w:r>
          </w:p>
        </w:tc>
      </w:tr>
      <w:tr w:rsidR="58F334E4" w:rsidTr="366BEFF1" w14:paraId="6F8CAC6A">
        <w:tc>
          <w:tcPr>
            <w:tcW w:w="3005" w:type="dxa"/>
            <w:tcMar/>
            <w:vAlign w:val="top"/>
          </w:tcPr>
          <w:p w:rsidR="0F36D6BC" w:rsidP="366BEFF1" w:rsidRDefault="0F36D6BC" w14:paraId="0DB236E3" w14:textId="4E8A5676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</w:pPr>
            <w:r w:rsidRPr="366BEFF1" w:rsidR="2909E1A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>12</w:t>
            </w:r>
            <w:r w:rsidRPr="366BEFF1" w:rsidR="2615D6E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>/</w:t>
            </w:r>
            <w:r w:rsidRPr="366BEFF1" w:rsidR="49B76F1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>0</w:t>
            </w:r>
            <w:r w:rsidRPr="366BEFF1" w:rsidR="2615D6E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>1/202</w:t>
            </w:r>
            <w:r w:rsidRPr="366BEFF1" w:rsidR="6392F5E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>2</w:t>
            </w:r>
          </w:p>
          <w:p w:rsidR="58F334E4" w:rsidP="58F334E4" w:rsidRDefault="58F334E4" w14:paraId="55E99145" w14:textId="174DA586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58F334E4" w:rsidR="58F334E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LinkedIn </w:t>
            </w:r>
            <w:r w:rsidRPr="58F334E4" w:rsidR="4AB2872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(</w:t>
            </w:r>
            <w:r w:rsidRPr="58F334E4" w:rsidR="58F334E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and Facebook</w:t>
            </w:r>
            <w:r w:rsidRPr="58F334E4" w:rsidR="1F1388F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if relevant to your </w:t>
            </w:r>
            <w:proofErr w:type="spellStart"/>
            <w:r w:rsidRPr="58F334E4" w:rsidR="1F1388F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organisation</w:t>
            </w:r>
            <w:proofErr w:type="spellEnd"/>
            <w:r w:rsidRPr="58F334E4" w:rsidR="1F1388F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)</w:t>
            </w:r>
          </w:p>
        </w:tc>
        <w:tc>
          <w:tcPr>
            <w:tcW w:w="3005" w:type="dxa"/>
            <w:tcMar/>
            <w:vAlign w:val="top"/>
          </w:tcPr>
          <w:p w:rsidR="58F334E4" w:rsidP="366BEFF1" w:rsidRDefault="58F334E4" w14:paraId="3C3A0985" w14:textId="64714D4F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</w:pPr>
            <w:r w:rsidRPr="366BEFF1" w:rsidR="395E6A4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 xml:space="preserve">We often look at high-income countries when it comes to effective immunization programs and #FluVaccine coverage rate. But what about flu vaccination access and immunization programs in low- and middle-income Countries (#LMICs)?   </w:t>
            </w:r>
          </w:p>
          <w:p w:rsidR="58F334E4" w:rsidP="366BEFF1" w:rsidRDefault="58F334E4" w14:paraId="08B51A70" w14:textId="64276D0A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</w:pPr>
            <w:r w:rsidRPr="366BEFF1" w:rsidR="395E6A4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 xml:space="preserve"> </w:t>
            </w:r>
          </w:p>
          <w:p w:rsidR="58F334E4" w:rsidP="366BEFF1" w:rsidRDefault="58F334E4" w14:paraId="4AC7D19B" w14:textId="35D0F43A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</w:pPr>
            <w:r w:rsidRPr="366BEFF1" w:rsidR="395E6A4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 xml:space="preserve">Despite the considerable burden of #influenza, few LMICs have national influenza vaccination programs.  </w:t>
            </w:r>
          </w:p>
          <w:p w:rsidR="58F334E4" w:rsidP="366BEFF1" w:rsidRDefault="58F334E4" w14:paraId="147DA6F5" w14:textId="41D4B3B1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</w:pPr>
            <w:r w:rsidRPr="366BEFF1" w:rsidR="395E6A4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 xml:space="preserve"> </w:t>
            </w:r>
          </w:p>
          <w:p w:rsidR="58F334E4" w:rsidP="366BEFF1" w:rsidRDefault="58F334E4" w14:paraId="69FB158F" w14:textId="0666D1EE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</w:pPr>
            <w:r w:rsidRPr="366BEFF1" w:rsidR="395E6A4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 xml:space="preserve">Follow along as Dr. Joseph Bresee, Director of the respiratory virus prevention programs at The Task Force for Global Health, Inc., explains why, and what we can do about it.   </w:t>
            </w:r>
          </w:p>
          <w:p w:rsidR="58F334E4" w:rsidP="366BEFF1" w:rsidRDefault="58F334E4" w14:paraId="15BACB40" w14:textId="4C3EDC57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</w:pPr>
            <w:r w:rsidRPr="366BEFF1" w:rsidR="395E6A4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 xml:space="preserve"> </w:t>
            </w:r>
          </w:p>
          <w:p w:rsidR="58F334E4" w:rsidP="366BEFF1" w:rsidRDefault="58F334E4" w14:paraId="4521347A" w14:textId="449C54E7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</w:pPr>
            <w:r w:rsidRPr="366BEFF1" w:rsidR="395E6A4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 xml:space="preserve">It's from #TogetherAgainstFlu official partner Ready2Respond, a unique global collaboration of partners from the Public, Private and Non-Profit sectors committed to augmenting low- and middle-income countries’ readiness to respond against influenza and emerging respiratory viral pandemics. #Ready2Respond  </w:t>
            </w:r>
          </w:p>
          <w:p w:rsidR="58F334E4" w:rsidP="366BEFF1" w:rsidRDefault="58F334E4" w14:paraId="5C426AB8" w14:textId="492CC9A5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</w:pPr>
            <w:r w:rsidRPr="366BEFF1" w:rsidR="395E6A4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 xml:space="preserve"> </w:t>
            </w:r>
          </w:p>
          <w:p w:rsidR="58F334E4" w:rsidP="366BEFF1" w:rsidRDefault="58F334E4" w14:paraId="0692A707" w14:textId="4F735DBC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</w:pPr>
            <w:r w:rsidRPr="366BEFF1" w:rsidR="395E6A4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 xml:space="preserve">Learn more now: </w:t>
            </w:r>
            <w:hyperlink r:id="R451a27702a4c484f">
              <w:r w:rsidRPr="366BEFF1" w:rsidR="3226ADAA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19"/>
                  <w:szCs w:val="19"/>
                  <w:lang w:val="en-US"/>
                </w:rPr>
                <w:t>https://youtu.be/gjAsd0x_iJY</w:t>
              </w:r>
            </w:hyperlink>
            <w:r w:rsidRPr="366BEFF1" w:rsidR="3226ADA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 xml:space="preserve">  </w:t>
            </w:r>
          </w:p>
          <w:p w:rsidR="58F334E4" w:rsidP="366BEFF1" w:rsidRDefault="58F334E4" w14:paraId="59BFDA99" w14:textId="6C93C465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</w:pPr>
          </w:p>
        </w:tc>
        <w:tc>
          <w:tcPr>
            <w:tcW w:w="3005" w:type="dxa"/>
            <w:tcMar/>
            <w:vAlign w:val="top"/>
          </w:tcPr>
          <w:p w:rsidR="6468DBB2" w:rsidP="58F334E4" w:rsidRDefault="6468DBB2" w14:paraId="2CDDD688" w14:textId="2A03DF27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366BEFF1" w:rsidR="395E6A4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trike w:val="0"/>
                <w:dstrike w:val="0"/>
                <w:sz w:val="22"/>
                <w:szCs w:val="22"/>
                <w:lang w:val="en-US"/>
              </w:rPr>
              <w:t>Watch</w:t>
            </w:r>
            <w:r w:rsidRPr="366BEFF1" w:rsidR="4706300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trike w:val="0"/>
                <w:dstrike w:val="0"/>
                <w:sz w:val="22"/>
                <w:szCs w:val="22"/>
                <w:lang w:val="en-US"/>
              </w:rPr>
              <w:t xml:space="preserve"> and share</w:t>
            </w:r>
            <w:r w:rsidRPr="366BEFF1" w:rsidR="395E6A4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trike w:val="0"/>
                <w:dstrike w:val="0"/>
                <w:sz w:val="22"/>
                <w:szCs w:val="22"/>
                <w:lang w:val="en-US"/>
              </w:rPr>
              <w:t xml:space="preserve"> video</w:t>
            </w:r>
            <w:r w:rsidRPr="366BEFF1" w:rsidR="5D90702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trike w:val="0"/>
                <w:dstrike w:val="0"/>
                <w:sz w:val="22"/>
                <w:szCs w:val="22"/>
                <w:lang w:val="en-US"/>
              </w:rPr>
              <w:t xml:space="preserve"> </w:t>
            </w:r>
            <w:hyperlink r:id="R481345db4dd04c4f">
              <w:r w:rsidRPr="366BEFF1" w:rsidR="5D90702E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b w:val="1"/>
                  <w:bCs w:val="1"/>
                  <w:i w:val="0"/>
                  <w:iCs w:val="0"/>
                  <w:strike w:val="0"/>
                  <w:dstrike w:val="0"/>
                  <w:sz w:val="22"/>
                  <w:szCs w:val="22"/>
                  <w:lang w:val="en-US"/>
                </w:rPr>
                <w:t>here</w:t>
              </w:r>
            </w:hyperlink>
          </w:p>
        </w:tc>
      </w:tr>
      <w:tr w:rsidR="58F334E4" w:rsidTr="366BEFF1" w14:paraId="2CD75D39">
        <w:tc>
          <w:tcPr>
            <w:tcW w:w="3005" w:type="dxa"/>
            <w:tcMar/>
            <w:vAlign w:val="top"/>
          </w:tcPr>
          <w:p w:rsidR="5840A64B" w:rsidP="366BEFF1" w:rsidRDefault="5840A64B" w14:paraId="1537044B" w14:textId="0F0D9F88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</w:pPr>
            <w:r w:rsidRPr="366BEFF1" w:rsidR="5840A64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>12/01/2022</w:t>
            </w:r>
          </w:p>
          <w:p w:rsidR="5F1EA8AF" w:rsidP="366BEFF1" w:rsidRDefault="5F1EA8AF" w14:paraId="656A9878" w14:textId="0A0BEE3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366BEFF1" w:rsidR="5F1EA8A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Twitter</w:t>
            </w:r>
          </w:p>
          <w:p w:rsidR="58F334E4" w:rsidP="58F334E4" w:rsidRDefault="58F334E4" w14:paraId="6BF91D41" w14:textId="00B67FAA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005" w:type="dxa"/>
            <w:tcMar/>
            <w:vAlign w:val="top"/>
          </w:tcPr>
          <w:p w:rsidR="5F1EA8AF" w:rsidP="366BEFF1" w:rsidRDefault="5F1EA8AF" w14:paraId="297B8DDD" w14:textId="4265C981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</w:pPr>
            <w:r w:rsidRPr="366BEFF1" w:rsidR="5F1EA8A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 xml:space="preserve">When it comes to influenza, why do we focus so much on vaccine access &amp; programs in high-income countries, and not low/middle-income counties?   </w:t>
            </w:r>
          </w:p>
          <w:p w:rsidR="5F1EA8AF" w:rsidP="366BEFF1" w:rsidRDefault="5F1EA8AF" w14:paraId="3ABAAEA0" w14:textId="4BB23210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</w:pPr>
            <w:r w:rsidRPr="366BEFF1" w:rsidR="5F1EA8A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 xml:space="preserve"> </w:t>
            </w:r>
          </w:p>
          <w:p w:rsidR="5F1EA8AF" w:rsidP="366BEFF1" w:rsidRDefault="5F1EA8AF" w14:paraId="577F9F30" w14:textId="7B579E97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</w:pPr>
            <w:r w:rsidRPr="366BEFF1" w:rsidR="5F1EA8A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 xml:space="preserve">Dr. Joe Bresee explains 👇  </w:t>
            </w:r>
          </w:p>
          <w:p w:rsidR="5F1EA8AF" w:rsidP="366BEFF1" w:rsidRDefault="5F1EA8AF" w14:paraId="53A0B56A" w14:textId="6D47E155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</w:pPr>
            <w:r w:rsidRPr="366BEFF1" w:rsidR="5F1EA8A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 xml:space="preserve"> </w:t>
            </w:r>
          </w:p>
          <w:p w:rsidR="5F1EA8AF" w:rsidP="366BEFF1" w:rsidRDefault="5F1EA8AF" w14:paraId="73BA7168" w14:textId="256FEA6C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</w:pPr>
            <w:hyperlink r:id="Rf6149082fd394ef9">
              <w:r w:rsidRPr="366BEFF1" w:rsidR="5F1EA8AF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19"/>
                  <w:szCs w:val="19"/>
                  <w:lang w:val="en-US"/>
                </w:rPr>
                <w:t>https://youtu.be/gjAsd0x_iJY</w:t>
              </w:r>
            </w:hyperlink>
            <w:r w:rsidRPr="366BEFF1" w:rsidR="5F1EA8A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 xml:space="preserve">  </w:t>
            </w:r>
          </w:p>
          <w:p w:rsidR="5F1EA8AF" w:rsidP="366BEFF1" w:rsidRDefault="5F1EA8AF" w14:paraId="6D7F624F" w14:textId="53E99A4B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</w:pPr>
            <w:r w:rsidRPr="366BEFF1" w:rsidR="5F1EA8A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 xml:space="preserve"> </w:t>
            </w:r>
          </w:p>
          <w:p w:rsidR="5F1EA8AF" w:rsidP="366BEFF1" w:rsidRDefault="5F1EA8AF" w14:paraId="30921DA9" w14:textId="387B3350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</w:pPr>
            <w:r w:rsidRPr="366BEFF1" w:rsidR="5F1EA8A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 xml:space="preserve">@TFGH #TogetherAgainstFlu   </w:t>
            </w:r>
          </w:p>
          <w:p w:rsidR="58F334E4" w:rsidP="58F334E4" w:rsidRDefault="58F334E4" w14:paraId="1B7FDE22" w14:textId="46AF6E0E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</w:tc>
        <w:tc>
          <w:tcPr>
            <w:tcW w:w="3005" w:type="dxa"/>
            <w:tcMar/>
            <w:vAlign w:val="top"/>
          </w:tcPr>
          <w:p w:rsidR="3734D4F3" w:rsidP="366BEFF1" w:rsidRDefault="3734D4F3" w14:paraId="46F22A30" w14:textId="36F3592C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366BEFF1" w:rsidR="5F1EA8A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trike w:val="0"/>
                <w:dstrike w:val="0"/>
                <w:sz w:val="22"/>
                <w:szCs w:val="22"/>
                <w:lang w:val="en-US"/>
              </w:rPr>
              <w:t xml:space="preserve">Watch and share video </w:t>
            </w:r>
            <w:hyperlink r:id="R05717a6104864933">
              <w:r w:rsidRPr="366BEFF1" w:rsidR="5F1EA8AF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b w:val="1"/>
                  <w:bCs w:val="1"/>
                  <w:i w:val="0"/>
                  <w:iCs w:val="0"/>
                  <w:strike w:val="0"/>
                  <w:dstrike w:val="0"/>
                  <w:sz w:val="22"/>
                  <w:szCs w:val="22"/>
                  <w:lang w:val="en-US"/>
                </w:rPr>
                <w:t>here</w:t>
              </w:r>
            </w:hyperlink>
          </w:p>
          <w:p w:rsidR="3734D4F3" w:rsidP="366BEFF1" w:rsidRDefault="3734D4F3" w14:paraId="226B8BA2" w14:textId="27CA5828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trike w:val="0"/>
                <w:dstrike w:val="0"/>
                <w:sz w:val="22"/>
                <w:szCs w:val="22"/>
                <w:lang w:val="en-US"/>
              </w:rPr>
            </w:pPr>
          </w:p>
        </w:tc>
      </w:tr>
      <w:tr w:rsidR="58F334E4" w:rsidTr="366BEFF1" w14:paraId="512B5746">
        <w:tc>
          <w:tcPr>
            <w:tcW w:w="3005" w:type="dxa"/>
            <w:tcMar/>
            <w:vAlign w:val="top"/>
          </w:tcPr>
          <w:p w:rsidR="706C474D" w:rsidP="366BEFF1" w:rsidRDefault="706C474D" w14:paraId="71610562" w14:textId="302CFA39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</w:pPr>
            <w:r w:rsidRPr="366BEFF1" w:rsidR="706C474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>14/01/2022</w:t>
            </w:r>
          </w:p>
          <w:p w:rsidR="58F334E4" w:rsidP="2CDBFBBC" w:rsidRDefault="58F334E4" w14:paraId="011CD785" w14:textId="1E704EC8">
            <w:pPr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CDBFBBC" w:rsidR="2154D1F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Twitter </w:t>
            </w:r>
          </w:p>
          <w:p w:rsidR="58F334E4" w:rsidP="58F334E4" w:rsidRDefault="58F334E4" w14:paraId="0A2B9901" w14:textId="6F09B9AF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005" w:type="dxa"/>
            <w:tcMar/>
            <w:vAlign w:val="top"/>
          </w:tcPr>
          <w:p w:rsidR="58F334E4" w:rsidP="366BEFF1" w:rsidRDefault="58F334E4" w14:paraId="5A6972DD" w14:textId="637536BC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</w:pPr>
            <w:r w:rsidRPr="366BEFF1" w:rsidR="1925EFB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  <w:t xml:space="preserve">#Influenza isn't just a health issue, it has also an economic impact. The burden it creates is typically far more than the economic costs of preventative measures.   </w:t>
            </w:r>
          </w:p>
          <w:p w:rsidR="58F334E4" w:rsidP="366BEFF1" w:rsidRDefault="58F334E4" w14:paraId="296BAEDD" w14:textId="25DD508F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</w:pPr>
            <w:r w:rsidRPr="366BEFF1" w:rsidR="1925EFB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  <w:t xml:space="preserve"> </w:t>
            </w:r>
          </w:p>
          <w:p w:rsidR="58F334E4" w:rsidP="366BEFF1" w:rsidRDefault="58F334E4" w14:paraId="171A9986" w14:textId="0D36747D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</w:pPr>
            <w:r w:rsidRPr="366BEFF1" w:rsidR="1925EFB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  <w:t xml:space="preserve">Watch the new video from #TogetherAgainstFlu partner #Ready2Respond to see what can be done 👇   </w:t>
            </w:r>
          </w:p>
          <w:p w:rsidR="58F334E4" w:rsidP="366BEFF1" w:rsidRDefault="58F334E4" w14:paraId="53E012A4" w14:textId="7C266A6E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</w:pPr>
            <w:r w:rsidRPr="366BEFF1" w:rsidR="1925EFB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  <w:t xml:space="preserve"> </w:t>
            </w:r>
          </w:p>
          <w:p w:rsidR="58F334E4" w:rsidP="366BEFF1" w:rsidRDefault="58F334E4" w14:paraId="0BC45113" w14:textId="34C2351E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</w:pPr>
            <w:r w:rsidRPr="366BEFF1" w:rsidR="1925EFB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  <w:t>https://togetheragainstflu.com/news/influenza-low-income/</w:t>
            </w:r>
            <w:r w:rsidRPr="366BEFF1" w:rsidR="1925EFB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  <w:t xml:space="preserve"> </w:t>
            </w:r>
          </w:p>
          <w:p w:rsidR="58F334E4" w:rsidP="366BEFF1" w:rsidRDefault="58F334E4" w14:paraId="489FFC59" w14:textId="556A78D7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</w:pPr>
            <w:r w:rsidRPr="366BEFF1" w:rsidR="1925EFB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  <w:t xml:space="preserve"> </w:t>
            </w:r>
          </w:p>
          <w:p w:rsidR="58F334E4" w:rsidP="366BEFF1" w:rsidRDefault="58F334E4" w14:paraId="1B422539" w14:textId="7FBA43BC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</w:pPr>
            <w:r w:rsidRPr="366BEFF1" w:rsidR="1925EFB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  <w:t xml:space="preserve">@TFGH  </w:t>
            </w:r>
          </w:p>
        </w:tc>
        <w:tc>
          <w:tcPr>
            <w:tcW w:w="3005" w:type="dxa"/>
            <w:tcMar/>
            <w:vAlign w:val="top"/>
          </w:tcPr>
          <w:p w:rsidR="270613FA" w:rsidP="2C049782" w:rsidRDefault="270613FA" w14:paraId="7D0D1878" w14:textId="27DD9DA3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366BEFF1" w:rsidR="4F50191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trike w:val="0"/>
                <w:dstrike w:val="0"/>
                <w:sz w:val="22"/>
                <w:szCs w:val="22"/>
                <w:lang w:val="en-US"/>
              </w:rPr>
              <w:t xml:space="preserve">Download </w:t>
            </w:r>
            <w:hyperlink r:id="Re70773111ec643e1">
              <w:r w:rsidRPr="366BEFF1" w:rsidR="4F50191E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b w:val="1"/>
                  <w:bCs w:val="1"/>
                  <w:i w:val="0"/>
                  <w:iCs w:val="0"/>
                  <w:strike w:val="0"/>
                  <w:dstrike w:val="0"/>
                  <w:sz w:val="22"/>
                  <w:szCs w:val="22"/>
                  <w:lang w:val="en-US"/>
                </w:rPr>
                <w:t>here</w:t>
              </w:r>
            </w:hyperlink>
          </w:p>
          <w:p w:rsidR="2C049782" w:rsidP="2C049782" w:rsidRDefault="2C049782" w14:paraId="162A91E2" w14:textId="4A9FF77A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trike w:val="0"/>
                <w:dstrike w:val="0"/>
                <w:sz w:val="22"/>
                <w:szCs w:val="22"/>
                <w:lang w:val="en-US"/>
              </w:rPr>
            </w:pPr>
          </w:p>
          <w:p w:rsidR="58F334E4" w:rsidP="58F334E4" w:rsidRDefault="58F334E4" w14:paraId="0C23CBBA" w14:textId="0CF1A25D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trike w:val="0"/>
                <w:dstrike w:val="0"/>
                <w:sz w:val="22"/>
                <w:szCs w:val="22"/>
                <w:lang w:val="en-US"/>
              </w:rPr>
            </w:pPr>
          </w:p>
        </w:tc>
      </w:tr>
      <w:tr w:rsidR="58F334E4" w:rsidTr="366BEFF1" w14:paraId="6F5B6125">
        <w:tc>
          <w:tcPr>
            <w:tcW w:w="3005" w:type="dxa"/>
            <w:tcMar/>
            <w:vAlign w:val="top"/>
          </w:tcPr>
          <w:p w:rsidR="45911541" w:rsidP="366BEFF1" w:rsidRDefault="45911541" w14:paraId="4049F5FE" w14:textId="2154B811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</w:pPr>
            <w:r w:rsidRPr="366BEFF1" w:rsidR="4591154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>18/01/2022</w:t>
            </w:r>
          </w:p>
          <w:p w:rsidR="58F334E4" w:rsidP="58F334E4" w:rsidRDefault="58F334E4" w14:paraId="0759F3CF" w14:textId="345EC143">
            <w:pPr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8F334E4" w:rsidR="58F334E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Twitter</w:t>
            </w:r>
          </w:p>
          <w:p w:rsidR="58F334E4" w:rsidP="58F334E4" w:rsidRDefault="58F334E4" w14:paraId="093F915B" w14:textId="00535067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005" w:type="dxa"/>
            <w:tcMar/>
            <w:vAlign w:val="top"/>
          </w:tcPr>
          <w:p w:rsidR="58F334E4" w:rsidP="58F334E4" w:rsidRDefault="58F334E4" w14:paraId="673B5FBE" w14:textId="4B59B14C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</w:rPr>
            </w:pPr>
          </w:p>
          <w:p w:rsidR="58F334E4" w:rsidP="366BEFF1" w:rsidRDefault="58F334E4" w14:paraId="57237C14" w14:textId="5B344211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</w:pPr>
            <w:r w:rsidRPr="366BEFF1" w:rsidR="6738CDD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  <w:t xml:space="preserve">Dr Joseph Bresee, @TFGH, explains 2⃣ powerful factors that can help increase the #influenza vaccination rate in low/medium income countries.   </w:t>
            </w:r>
          </w:p>
          <w:p w:rsidR="58F334E4" w:rsidP="366BEFF1" w:rsidRDefault="58F334E4" w14:paraId="2CFAEA16" w14:textId="1BCB93AF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</w:pPr>
            <w:r w:rsidRPr="366BEFF1" w:rsidR="6738CDD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  <w:t xml:space="preserve"> </w:t>
            </w:r>
          </w:p>
          <w:p w:rsidR="58F334E4" w:rsidP="366BEFF1" w:rsidRDefault="58F334E4" w14:paraId="646D61DE" w14:textId="0B79B813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</w:pPr>
            <w:r w:rsidRPr="366BEFF1" w:rsidR="6738CDD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  <w:t xml:space="preserve">It's from important new work by #TogetherAgainstFlu partner #Ready2Respond.  </w:t>
            </w:r>
          </w:p>
          <w:p w:rsidR="58F334E4" w:rsidP="366BEFF1" w:rsidRDefault="58F334E4" w14:paraId="1DEA4DE0" w14:textId="4410A33D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</w:pPr>
            <w:r w:rsidRPr="366BEFF1" w:rsidR="6738CDD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  <w:t xml:space="preserve"> </w:t>
            </w:r>
          </w:p>
          <w:p w:rsidR="58F334E4" w:rsidP="366BEFF1" w:rsidRDefault="58F334E4" w14:paraId="431FE746" w14:textId="41A02219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</w:pPr>
            <w:hyperlink r:id="R2063fe7010044810">
              <w:r w:rsidRPr="366BEFF1" w:rsidR="6738CDD2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19"/>
                  <w:szCs w:val="19"/>
                  <w:lang w:val="en-GB"/>
                </w:rPr>
                <w:t>https://togetheragainstflu.com/news/influenza-low-income/</w:t>
              </w:r>
            </w:hyperlink>
            <w:r w:rsidRPr="366BEFF1" w:rsidR="6738CDD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  <w:t xml:space="preserve"> </w:t>
            </w:r>
          </w:p>
        </w:tc>
        <w:tc>
          <w:tcPr>
            <w:tcW w:w="3005" w:type="dxa"/>
            <w:tcMar/>
            <w:vAlign w:val="top"/>
          </w:tcPr>
          <w:p w:rsidR="673826C7" w:rsidP="58F334E4" w:rsidRDefault="673826C7" w14:paraId="4F49E866" w14:textId="203AD0B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366BEFF1" w:rsidR="6C6AD65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trike w:val="0"/>
                <w:dstrike w:val="0"/>
                <w:sz w:val="22"/>
                <w:szCs w:val="22"/>
                <w:lang w:val="en-US"/>
              </w:rPr>
              <w:t xml:space="preserve">Download </w:t>
            </w:r>
            <w:hyperlink r:id="Re1aeecdf443843ff">
              <w:r w:rsidRPr="366BEFF1" w:rsidR="6C6AD65B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b w:val="1"/>
                  <w:bCs w:val="1"/>
                  <w:i w:val="0"/>
                  <w:iCs w:val="0"/>
                  <w:strike w:val="0"/>
                  <w:dstrike w:val="0"/>
                  <w:sz w:val="22"/>
                  <w:szCs w:val="22"/>
                  <w:lang w:val="en-US"/>
                </w:rPr>
                <w:t>here</w:t>
              </w:r>
            </w:hyperlink>
          </w:p>
        </w:tc>
      </w:tr>
      <w:tr w:rsidR="58F334E4" w:rsidTr="366BEFF1" w14:paraId="2EF48A21">
        <w:tc>
          <w:tcPr>
            <w:tcW w:w="3005" w:type="dxa"/>
            <w:tcMar/>
            <w:vAlign w:val="top"/>
          </w:tcPr>
          <w:p w:rsidR="6FDAD29A" w:rsidP="366BEFF1" w:rsidRDefault="6FDAD29A" w14:paraId="365692AA" w14:textId="6ECF0CA3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</w:pPr>
            <w:r w:rsidRPr="366BEFF1" w:rsidR="6FDAD29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>21/01/2022</w:t>
            </w:r>
          </w:p>
          <w:p w:rsidR="58F334E4" w:rsidP="58F334E4" w:rsidRDefault="58F334E4" w14:paraId="6EBF80D7" w14:textId="4B7F9862">
            <w:pPr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8F334E4" w:rsidR="58F334E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Twitter</w:t>
            </w:r>
          </w:p>
          <w:p w:rsidR="58F334E4" w:rsidP="58F334E4" w:rsidRDefault="58F334E4" w14:paraId="031F352B" w14:textId="11AAB616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005" w:type="dxa"/>
            <w:tcMar/>
            <w:vAlign w:val="top"/>
          </w:tcPr>
          <w:p w:rsidR="58F334E4" w:rsidP="366BEFF1" w:rsidRDefault="58F334E4" w14:paraId="2F727B2B" w14:textId="304D86E0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</w:pPr>
            <w:r w:rsidRPr="366BEFF1" w:rsidR="49C5A82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  <w:t xml:space="preserve">☑️ Access </w:t>
            </w:r>
          </w:p>
          <w:p w:rsidR="58F334E4" w:rsidP="366BEFF1" w:rsidRDefault="58F334E4" w14:paraId="688331A6" w14:textId="53909416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</w:pPr>
            <w:r w:rsidRPr="366BEFF1" w:rsidR="49C5A82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  <w:t xml:space="preserve"> </w:t>
            </w:r>
          </w:p>
          <w:p w:rsidR="58F334E4" w:rsidP="366BEFF1" w:rsidRDefault="58F334E4" w14:paraId="36EE0E33" w14:textId="24191ECA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</w:pPr>
            <w:r w:rsidRPr="366BEFF1" w:rsidR="49C5A82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  <w:t xml:space="preserve">☑️ Education </w:t>
            </w:r>
          </w:p>
          <w:p w:rsidR="58F334E4" w:rsidP="366BEFF1" w:rsidRDefault="58F334E4" w14:paraId="0A39D29E" w14:textId="0269B00A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</w:pPr>
            <w:r w:rsidRPr="366BEFF1" w:rsidR="49C5A82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  <w:t xml:space="preserve"> </w:t>
            </w:r>
          </w:p>
          <w:p w:rsidR="58F334E4" w:rsidP="366BEFF1" w:rsidRDefault="58F334E4" w14:paraId="52BC5F49" w14:textId="1C07DA73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</w:pPr>
            <w:r w:rsidRPr="366BEFF1" w:rsidR="49C5A82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  <w:t xml:space="preserve">The two key factors that can help increase the #influenza vaccination rate in low/medium income countries. </w:t>
            </w:r>
          </w:p>
          <w:p w:rsidR="58F334E4" w:rsidP="366BEFF1" w:rsidRDefault="58F334E4" w14:paraId="69D968C2" w14:textId="41F4E216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</w:pPr>
            <w:r w:rsidRPr="366BEFF1" w:rsidR="49C5A82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  <w:t xml:space="preserve"> </w:t>
            </w:r>
          </w:p>
          <w:p w:rsidR="58F334E4" w:rsidP="366BEFF1" w:rsidRDefault="58F334E4" w14:paraId="65E6D2C9" w14:textId="3FBB4DA1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</w:pPr>
            <w:r w:rsidRPr="366BEFF1" w:rsidR="49C5A82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  <w:t xml:space="preserve">Dr Joseph Bresee, @TFGH, explains in a new #Ready2Respond video 👇 #TogetherAgainstFlu  </w:t>
            </w:r>
          </w:p>
          <w:p w:rsidR="58F334E4" w:rsidP="366BEFF1" w:rsidRDefault="58F334E4" w14:paraId="6582AF91" w14:textId="4F09AE92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</w:pPr>
            <w:r w:rsidRPr="366BEFF1" w:rsidR="49C5A82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  <w:t xml:space="preserve"> </w:t>
            </w:r>
          </w:p>
          <w:p w:rsidR="58F334E4" w:rsidP="366BEFF1" w:rsidRDefault="58F334E4" w14:paraId="588D0C05" w14:textId="12C835C7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</w:pPr>
            <w:r w:rsidRPr="366BEFF1" w:rsidR="49C5A82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  <w:t>https://togetheragainstflu.com/news/influenza-low-income/</w:t>
            </w:r>
            <w:r w:rsidRPr="366BEFF1" w:rsidR="49C5A82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  <w:t xml:space="preserve"> </w:t>
            </w:r>
          </w:p>
          <w:p w:rsidR="58F334E4" w:rsidP="366BEFF1" w:rsidRDefault="58F334E4" w14:paraId="1BBCFCB6" w14:textId="3D626D67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</w:pPr>
            <w:r w:rsidRPr="366BEFF1" w:rsidR="49C5A82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  <w:t xml:space="preserve"> </w:t>
            </w:r>
          </w:p>
          <w:p w:rsidR="58F334E4" w:rsidP="366BEFF1" w:rsidRDefault="58F334E4" w14:paraId="182E3411" w14:textId="341DF20C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</w:pPr>
            <w:r w:rsidRPr="366BEFF1" w:rsidR="49C5A82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  <w:t>@InfluenzaHub @FIP_org</w:t>
            </w:r>
          </w:p>
        </w:tc>
        <w:tc>
          <w:tcPr>
            <w:tcW w:w="3005" w:type="dxa"/>
            <w:tcMar/>
            <w:vAlign w:val="top"/>
          </w:tcPr>
          <w:p w:rsidR="0078E504" w:rsidP="366BEFF1" w:rsidRDefault="0078E504" w14:paraId="0E65B24D" w14:textId="4A5D9137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trike w:val="0"/>
                <w:dstrike w:val="0"/>
                <w:sz w:val="22"/>
                <w:szCs w:val="22"/>
                <w:lang w:val="en-US"/>
              </w:rPr>
            </w:pPr>
            <w:r w:rsidRPr="366BEFF1" w:rsidR="254455B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trike w:val="0"/>
                <w:dstrike w:val="0"/>
                <w:sz w:val="22"/>
                <w:szCs w:val="22"/>
                <w:lang w:val="en-US"/>
              </w:rPr>
              <w:t xml:space="preserve">Download </w:t>
            </w:r>
            <w:hyperlink r:id="R469526bd54194464">
              <w:r w:rsidRPr="366BEFF1" w:rsidR="254455B7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b w:val="1"/>
                  <w:bCs w:val="1"/>
                  <w:i w:val="0"/>
                  <w:iCs w:val="0"/>
                  <w:strike w:val="0"/>
                  <w:dstrike w:val="0"/>
                  <w:sz w:val="22"/>
                  <w:szCs w:val="22"/>
                  <w:lang w:val="en-US"/>
                </w:rPr>
                <w:t>here</w:t>
              </w:r>
            </w:hyperlink>
          </w:p>
          <w:p w:rsidR="58F334E4" w:rsidP="58F334E4" w:rsidRDefault="58F334E4" w14:paraId="694FBF6F" w14:textId="1847B962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</w:pPr>
          </w:p>
        </w:tc>
      </w:tr>
      <w:tr w:rsidR="58F334E4" w:rsidTr="366BEFF1" w14:paraId="645B9A4C">
        <w:tc>
          <w:tcPr>
            <w:tcW w:w="3005" w:type="dxa"/>
            <w:tcMar/>
            <w:vAlign w:val="top"/>
          </w:tcPr>
          <w:p w:rsidR="40F7ADA6" w:rsidP="366BEFF1" w:rsidRDefault="40F7ADA6" w14:paraId="525DB927" w14:textId="384FD9BE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</w:pPr>
            <w:r w:rsidRPr="366BEFF1" w:rsidR="40F7ADA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>24/01/2022</w:t>
            </w:r>
          </w:p>
          <w:p w:rsidR="58F334E4" w:rsidP="58F334E4" w:rsidRDefault="58F334E4" w14:paraId="1D59AF99" w14:textId="02FDD8CB">
            <w:pPr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8F334E4" w:rsidR="58F334E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Twitter</w:t>
            </w:r>
          </w:p>
          <w:p w:rsidR="58F334E4" w:rsidP="58F334E4" w:rsidRDefault="58F334E4" w14:paraId="4A91F433" w14:textId="2F888F6F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005" w:type="dxa"/>
            <w:tcMar/>
            <w:vAlign w:val="top"/>
          </w:tcPr>
          <w:p w:rsidR="58F334E4" w:rsidP="366BEFF1" w:rsidRDefault="58F334E4" w14:paraId="0D466246" w14:textId="4F4EC1D5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</w:pPr>
            <w:r w:rsidRPr="366BEFF1" w:rsidR="5543C76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 xml:space="preserve">🤒 Vaccinating against #influenza isn't just good for public health, it's also an economic boon.  </w:t>
            </w:r>
          </w:p>
          <w:p w:rsidR="58F334E4" w:rsidP="366BEFF1" w:rsidRDefault="58F334E4" w14:paraId="425EF663" w14:textId="22FBDCA9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</w:pPr>
            <w:r w:rsidRPr="366BEFF1" w:rsidR="5543C76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 xml:space="preserve"> </w:t>
            </w:r>
          </w:p>
          <w:p w:rsidR="58F334E4" w:rsidP="366BEFF1" w:rsidRDefault="58F334E4" w14:paraId="14578C12" w14:textId="414118E3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</w:pPr>
            <w:r w:rsidRPr="366BEFF1" w:rsidR="5543C76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 xml:space="preserve">Learn more about the benefits and what can be done with Dr Joseph Bresee, @TFGH, and let's stand #TogetherAgainstFlu 👇 </w:t>
            </w:r>
          </w:p>
          <w:p w:rsidR="58F334E4" w:rsidP="366BEFF1" w:rsidRDefault="58F334E4" w14:paraId="14D8209D" w14:textId="7E85CA04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</w:pPr>
            <w:r w:rsidRPr="366BEFF1" w:rsidR="5543C76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 xml:space="preserve"> </w:t>
            </w:r>
          </w:p>
          <w:p w:rsidR="58F334E4" w:rsidP="366BEFF1" w:rsidRDefault="58F334E4" w14:paraId="7C615AE0" w14:textId="6427475F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</w:pPr>
            <w:r w:rsidRPr="366BEFF1" w:rsidR="5543C76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>https://togetheragainstflu.com/news/influenza-low-income/</w:t>
            </w:r>
            <w:r w:rsidRPr="366BEFF1" w:rsidR="5543C76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 xml:space="preserve"> </w:t>
            </w:r>
          </w:p>
          <w:p w:rsidR="58F334E4" w:rsidP="366BEFF1" w:rsidRDefault="58F334E4" w14:paraId="6CF8D39F" w14:textId="0F21A7D1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</w:pPr>
            <w:r w:rsidRPr="366BEFF1" w:rsidR="5543C76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 xml:space="preserve"> </w:t>
            </w:r>
          </w:p>
          <w:p w:rsidR="58F334E4" w:rsidP="366BEFF1" w:rsidRDefault="58F334E4" w14:paraId="4325B380" w14:textId="2B984C66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</w:pPr>
            <w:r w:rsidRPr="366BEFF1" w:rsidR="5543C76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>#Ready2Respond</w:t>
            </w:r>
          </w:p>
        </w:tc>
        <w:tc>
          <w:tcPr>
            <w:tcW w:w="3005" w:type="dxa"/>
            <w:tcMar/>
            <w:vAlign w:val="top"/>
          </w:tcPr>
          <w:p w:rsidR="22E22A11" w:rsidP="58F334E4" w:rsidRDefault="22E22A11" w14:paraId="7AC004E2" w14:textId="060E5646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366BEFF1" w:rsidR="4FA80C6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trike w:val="0"/>
                <w:dstrike w:val="0"/>
                <w:sz w:val="22"/>
                <w:szCs w:val="22"/>
                <w:lang w:val="en-US"/>
              </w:rPr>
              <w:t xml:space="preserve">Download </w:t>
            </w:r>
            <w:hyperlink r:id="R75cbc98f4bee4b86">
              <w:r w:rsidRPr="366BEFF1" w:rsidR="4FA80C6C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b w:val="1"/>
                  <w:bCs w:val="1"/>
                  <w:i w:val="0"/>
                  <w:iCs w:val="0"/>
                  <w:strike w:val="0"/>
                  <w:dstrike w:val="0"/>
                  <w:sz w:val="22"/>
                  <w:szCs w:val="22"/>
                  <w:lang w:val="en-US"/>
                </w:rPr>
                <w:t>here</w:t>
              </w:r>
            </w:hyperlink>
          </w:p>
        </w:tc>
      </w:tr>
      <w:tr w:rsidR="2CDBFBBC" w:rsidTr="366BEFF1" w14:paraId="07F78800">
        <w:tc>
          <w:tcPr>
            <w:tcW w:w="3005" w:type="dxa"/>
            <w:tcMar/>
            <w:vAlign w:val="top"/>
          </w:tcPr>
          <w:p w:rsidR="3151A5B7" w:rsidP="366BEFF1" w:rsidRDefault="3151A5B7" w14:paraId="353EB1AD" w14:textId="79C75FA4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</w:pPr>
            <w:r w:rsidRPr="366BEFF1" w:rsidR="3151A5B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>28/01/2022</w:t>
            </w:r>
          </w:p>
          <w:p w:rsidR="5F211B41" w:rsidP="2CDBFBBC" w:rsidRDefault="5F211B41" w14:paraId="4C4CD5C9" w14:textId="02FDD8CB">
            <w:pPr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CDBFBBC" w:rsidR="5F211B4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Twitter</w:t>
            </w:r>
          </w:p>
          <w:p w:rsidR="2CDBFBBC" w:rsidP="2CDBFBBC" w:rsidRDefault="2CDBFBBC" w14:paraId="37BC66DE" w14:textId="2A88872B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</w:pPr>
          </w:p>
        </w:tc>
        <w:tc>
          <w:tcPr>
            <w:tcW w:w="3005" w:type="dxa"/>
            <w:tcMar/>
            <w:vAlign w:val="top"/>
          </w:tcPr>
          <w:p w:rsidR="5F211B41" w:rsidP="366BEFF1" w:rsidRDefault="5F211B41" w14:paraId="4F85521C" w14:textId="45B03DD4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</w:pPr>
            <w:r w:rsidRPr="366BEFF1" w:rsidR="3CF87B6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 xml:space="preserve">How can we be better prepared for the next pandemic?  </w:t>
            </w:r>
          </w:p>
          <w:p w:rsidR="5F211B41" w:rsidP="366BEFF1" w:rsidRDefault="5F211B41" w14:paraId="3080E878" w14:textId="20F8851D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</w:pPr>
            <w:r w:rsidRPr="366BEFF1" w:rsidR="3CF87B6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 xml:space="preserve"> </w:t>
            </w:r>
          </w:p>
          <w:p w:rsidR="5F211B41" w:rsidP="366BEFF1" w:rsidRDefault="5F211B41" w14:paraId="7A68853B" w14:textId="0178D772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</w:pPr>
            <w:r w:rsidRPr="366BEFF1" w:rsidR="3CF87B6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 xml:space="preserve">#Influenza vaccination programs help, as they prepare countries and train workers on the key steps needed to respond more efficiently and effectively ⚕️🤒  </w:t>
            </w:r>
          </w:p>
          <w:p w:rsidR="5F211B41" w:rsidP="366BEFF1" w:rsidRDefault="5F211B41" w14:paraId="48776BE0" w14:textId="2B600FAE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</w:pPr>
            <w:r w:rsidRPr="366BEFF1" w:rsidR="3CF87B6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 xml:space="preserve"> </w:t>
            </w:r>
          </w:p>
          <w:p w:rsidR="5F211B41" w:rsidP="366BEFF1" w:rsidRDefault="5F211B41" w14:paraId="6E2AAB15" w14:textId="1C739487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</w:pPr>
            <w:r w:rsidRPr="366BEFF1" w:rsidR="3CF87B6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 xml:space="preserve">Learn more in this new video with Dr Bresee, @TFGH 👇   </w:t>
            </w:r>
          </w:p>
          <w:p w:rsidR="5F211B41" w:rsidP="366BEFF1" w:rsidRDefault="5F211B41" w14:paraId="4D8C9613" w14:textId="3283DB4C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</w:pPr>
            <w:r w:rsidRPr="366BEFF1" w:rsidR="3CF87B6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 xml:space="preserve"> </w:t>
            </w:r>
          </w:p>
          <w:p w:rsidR="5F211B41" w:rsidP="366BEFF1" w:rsidRDefault="5F211B41" w14:paraId="6A224AC3" w14:textId="2896F56A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</w:pPr>
            <w:r w:rsidRPr="366BEFF1" w:rsidR="3CF87B6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>https://togetheragainstflu.com/news/influenza-low-income/</w:t>
            </w:r>
            <w:r w:rsidRPr="366BEFF1" w:rsidR="3CF87B6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 xml:space="preserve"> </w:t>
            </w:r>
          </w:p>
          <w:p w:rsidR="5F211B41" w:rsidP="366BEFF1" w:rsidRDefault="5F211B41" w14:paraId="46D01C38" w14:textId="11587A9E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</w:pPr>
            <w:r w:rsidRPr="366BEFF1" w:rsidR="3CF87B6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 xml:space="preserve"> </w:t>
            </w:r>
          </w:p>
          <w:p w:rsidR="5F211B41" w:rsidP="366BEFF1" w:rsidRDefault="5F211B41" w14:paraId="3A084252" w14:textId="2D5F6FBF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</w:pPr>
            <w:r w:rsidRPr="366BEFF1" w:rsidR="3CF87B6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>#TogetherAgainstFlu #Ready2Respond</w:t>
            </w:r>
          </w:p>
        </w:tc>
        <w:tc>
          <w:tcPr>
            <w:tcW w:w="3005" w:type="dxa"/>
            <w:tcMar/>
            <w:vAlign w:val="top"/>
          </w:tcPr>
          <w:p w:rsidR="5F211B41" w:rsidP="2CDBFBBC" w:rsidRDefault="5F211B41" w14:paraId="33F32520" w14:textId="4243635B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366BEFF1" w:rsidR="4F4C9BB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trike w:val="0"/>
                <w:dstrike w:val="0"/>
                <w:sz w:val="22"/>
                <w:szCs w:val="22"/>
                <w:lang w:val="en-US"/>
              </w:rPr>
              <w:t xml:space="preserve">Download </w:t>
            </w:r>
            <w:hyperlink r:id="Rb580d50165374033">
              <w:r w:rsidRPr="366BEFF1" w:rsidR="4F4C9BB8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b w:val="1"/>
                  <w:bCs w:val="1"/>
                  <w:i w:val="0"/>
                  <w:iCs w:val="0"/>
                  <w:strike w:val="0"/>
                  <w:dstrike w:val="0"/>
                  <w:sz w:val="22"/>
                  <w:szCs w:val="22"/>
                  <w:lang w:val="en-US"/>
                </w:rPr>
                <w:t>here</w:t>
              </w:r>
            </w:hyperlink>
          </w:p>
          <w:p w:rsidR="2CDBFBBC" w:rsidP="2CDBFBBC" w:rsidRDefault="2CDBFBBC" w14:paraId="711A3633" w14:textId="659CA7BA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trike w:val="0"/>
                <w:dstrike w:val="0"/>
                <w:sz w:val="22"/>
                <w:szCs w:val="22"/>
                <w:lang w:val="en-US"/>
              </w:rPr>
            </w:pPr>
          </w:p>
        </w:tc>
      </w:tr>
      <w:tr w:rsidR="2CDBFBBC" w:rsidTr="366BEFF1" w14:paraId="3A458B92">
        <w:tc>
          <w:tcPr>
            <w:tcW w:w="3005" w:type="dxa"/>
            <w:tcMar/>
            <w:vAlign w:val="top"/>
          </w:tcPr>
          <w:p w:rsidR="5F211B41" w:rsidP="366BEFF1" w:rsidRDefault="5F211B41" w14:paraId="142F0765" w14:textId="2A196B6A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</w:pPr>
            <w:r w:rsidRPr="366BEFF1" w:rsidR="663EA2A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>30/01/2022</w:t>
            </w:r>
          </w:p>
          <w:p w:rsidR="5F211B41" w:rsidP="366BEFF1" w:rsidRDefault="5F211B41" w14:paraId="74BFADB8" w14:textId="4C06277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</w:pPr>
            <w:r w:rsidRPr="366BEFF1" w:rsidR="07EAF5A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>LinkedIn</w:t>
            </w:r>
          </w:p>
        </w:tc>
        <w:tc>
          <w:tcPr>
            <w:tcW w:w="3005" w:type="dxa"/>
            <w:tcMar/>
            <w:vAlign w:val="top"/>
          </w:tcPr>
          <w:p w:rsidR="5F211B41" w:rsidP="366BEFF1" w:rsidRDefault="5F211B41" w14:paraId="37E713D6" w14:textId="44682A75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</w:pPr>
            <w:r w:rsidRPr="366BEFF1" w:rsidR="07EAF5A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 xml:space="preserve">"The capabilities that you grow, that you develop during influenza vaccination campaigns are exactly the same capabilities you need for pandemic responses."   </w:t>
            </w:r>
          </w:p>
          <w:p w:rsidR="5F211B41" w:rsidP="366BEFF1" w:rsidRDefault="5F211B41" w14:paraId="5BD5B356" w14:textId="2D0DA338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</w:pPr>
            <w:r w:rsidRPr="366BEFF1" w:rsidR="07EAF5A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 xml:space="preserve"> </w:t>
            </w:r>
          </w:p>
          <w:p w:rsidR="5F211B41" w:rsidP="366BEFF1" w:rsidRDefault="5F211B41" w14:paraId="0FD614F0" w14:textId="140BC260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</w:pPr>
            <w:r w:rsidRPr="366BEFF1" w:rsidR="07EAF5A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 xml:space="preserve">Dr. Joseph Bresee, Director of the respiratory virus prevention programs at The Task Force for Global Health, Inc., explains which are these critical capabilities.  </w:t>
            </w:r>
          </w:p>
          <w:p w:rsidR="5F211B41" w:rsidP="366BEFF1" w:rsidRDefault="5F211B41" w14:paraId="07AC2763" w14:textId="76666D34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</w:pPr>
            <w:r w:rsidRPr="366BEFF1" w:rsidR="07EAF5A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 xml:space="preserve"> </w:t>
            </w:r>
          </w:p>
          <w:p w:rsidR="5F211B41" w:rsidP="366BEFF1" w:rsidRDefault="5F211B41" w14:paraId="7D9C7CA7" w14:textId="0A69CAF4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</w:pPr>
            <w:r w:rsidRPr="366BEFF1" w:rsidR="07EAF5A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 xml:space="preserve">It's from #TogetherAgainstFlu official partner Ready2Respond, a global collaboration of partners committed to augmenting low- and middle-income countries’ readiness to respond against influenza and emerging respiratory viral pandemics.   </w:t>
            </w:r>
          </w:p>
          <w:p w:rsidR="5F211B41" w:rsidP="366BEFF1" w:rsidRDefault="5F211B41" w14:paraId="7D9B527F" w14:textId="72CE0C51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</w:pPr>
            <w:r w:rsidRPr="366BEFF1" w:rsidR="07EAF5A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 xml:space="preserve"> </w:t>
            </w:r>
          </w:p>
          <w:p w:rsidR="5F211B41" w:rsidP="366BEFF1" w:rsidRDefault="5F211B41" w14:paraId="0B15D415" w14:textId="7E0B762D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</w:pPr>
            <w:r w:rsidRPr="366BEFF1" w:rsidR="07EAF5A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 xml:space="preserve">Learn more here: </w:t>
            </w:r>
            <w:hyperlink r:id="R78230616bbfe415b">
              <w:r w:rsidRPr="366BEFF1" w:rsidR="07EAF5A0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19"/>
                  <w:szCs w:val="19"/>
                  <w:lang w:val="en-US"/>
                </w:rPr>
                <w:t>https://togetheragainstflu.com/news/influenza-low-income/</w:t>
              </w:r>
            </w:hyperlink>
            <w:r w:rsidRPr="366BEFF1" w:rsidR="07EAF5A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3005" w:type="dxa"/>
            <w:tcMar/>
            <w:vAlign w:val="top"/>
          </w:tcPr>
          <w:p w:rsidR="5F211B41" w:rsidP="2CDBFBBC" w:rsidRDefault="5F211B41" w14:paraId="2BE66726" w14:textId="63B0F947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366BEFF1" w:rsidR="4F4C9BB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trike w:val="0"/>
                <w:dstrike w:val="0"/>
                <w:sz w:val="22"/>
                <w:szCs w:val="22"/>
                <w:lang w:val="en-US"/>
              </w:rPr>
              <w:t xml:space="preserve">Download </w:t>
            </w:r>
            <w:hyperlink r:id="Rf51566cc68b148ca">
              <w:r w:rsidRPr="366BEFF1" w:rsidR="4F4C9BB8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b w:val="1"/>
                  <w:bCs w:val="1"/>
                  <w:i w:val="0"/>
                  <w:iCs w:val="0"/>
                  <w:strike w:val="0"/>
                  <w:dstrike w:val="0"/>
                  <w:sz w:val="22"/>
                  <w:szCs w:val="22"/>
                  <w:lang w:val="en-US"/>
                </w:rPr>
                <w:t>here</w:t>
              </w:r>
            </w:hyperlink>
          </w:p>
          <w:p w:rsidR="2CDBFBBC" w:rsidP="2CDBFBBC" w:rsidRDefault="2CDBFBBC" w14:paraId="03A11037" w14:textId="09B0B5FC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trike w:val="0"/>
                <w:dstrike w:val="0"/>
                <w:sz w:val="22"/>
                <w:szCs w:val="22"/>
                <w:lang w:val="en-US"/>
              </w:rPr>
            </w:pPr>
          </w:p>
        </w:tc>
      </w:tr>
      <w:tr w:rsidR="366BEFF1" w:rsidTr="366BEFF1" w14:paraId="2003380E">
        <w:tc>
          <w:tcPr>
            <w:tcW w:w="3005" w:type="dxa"/>
            <w:tcMar/>
            <w:vAlign w:val="top"/>
          </w:tcPr>
          <w:p w:rsidR="2D57F1A3" w:rsidP="366BEFF1" w:rsidRDefault="2D57F1A3" w14:paraId="62D2182E" w14:textId="047C1DD0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</w:pPr>
            <w:r w:rsidRPr="366BEFF1" w:rsidR="2D57F1A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>02/02/2022</w:t>
            </w:r>
          </w:p>
          <w:p w:rsidR="16E58B7D" w:rsidP="366BEFF1" w:rsidRDefault="16E58B7D" w14:paraId="4598E773" w14:textId="2FC2C78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</w:pPr>
            <w:r w:rsidRPr="366BEFF1" w:rsidR="16E58B7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>Twitter</w:t>
            </w:r>
          </w:p>
          <w:p w:rsidR="366BEFF1" w:rsidP="366BEFF1" w:rsidRDefault="366BEFF1" w14:paraId="00B7C5CC" w14:textId="33B8F3D0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</w:pPr>
          </w:p>
        </w:tc>
        <w:tc>
          <w:tcPr>
            <w:tcW w:w="3005" w:type="dxa"/>
            <w:tcMar/>
            <w:vAlign w:val="top"/>
          </w:tcPr>
          <w:p w:rsidR="4F23DA4A" w:rsidP="366BEFF1" w:rsidRDefault="4F23DA4A" w14:paraId="42A0E3C4" w14:textId="7F2CEC5D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</w:pPr>
            <w:r w:rsidRPr="366BEFF1" w:rsidR="4F23DA4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 xml:space="preserve">Which activities can support expanding or initiating #influenza vaccination programs?  </w:t>
            </w:r>
          </w:p>
          <w:p w:rsidR="4F23DA4A" w:rsidP="366BEFF1" w:rsidRDefault="4F23DA4A" w14:paraId="4CE62BB0" w14:textId="26B69C7E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</w:pPr>
            <w:r w:rsidRPr="366BEFF1" w:rsidR="4F23DA4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 xml:space="preserve"> </w:t>
            </w:r>
          </w:p>
          <w:p w:rsidR="4F23DA4A" w:rsidP="366BEFF1" w:rsidRDefault="4F23DA4A" w14:paraId="41A6E9A8" w14:textId="56252200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</w:pPr>
            <w:r w:rsidRPr="366BEFF1" w:rsidR="4F23DA4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 xml:space="preserve">Dr Joseph Bresee, @TFGH, explains in this new #Ready2Respond initiative ⬇️  </w:t>
            </w:r>
          </w:p>
          <w:p w:rsidR="4F23DA4A" w:rsidP="366BEFF1" w:rsidRDefault="4F23DA4A" w14:paraId="00DB720E" w14:textId="49F7BF39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</w:pPr>
            <w:r w:rsidRPr="366BEFF1" w:rsidR="4F23DA4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 xml:space="preserve"> </w:t>
            </w:r>
          </w:p>
          <w:p w:rsidR="4F23DA4A" w:rsidP="366BEFF1" w:rsidRDefault="4F23DA4A" w14:paraId="4CA0104D" w14:textId="50DC767D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</w:pPr>
            <w:r w:rsidRPr="366BEFF1" w:rsidR="4F23DA4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>https://togetheragainstflu.com/news/influenza-low-income/</w:t>
            </w:r>
            <w:r w:rsidRPr="366BEFF1" w:rsidR="4F23DA4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 xml:space="preserve"> </w:t>
            </w:r>
          </w:p>
          <w:p w:rsidR="4F23DA4A" w:rsidP="366BEFF1" w:rsidRDefault="4F23DA4A" w14:paraId="658F2BE0" w14:textId="681DCCC1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</w:pPr>
            <w:r w:rsidRPr="366BEFF1" w:rsidR="4F23DA4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 xml:space="preserve"> </w:t>
            </w:r>
          </w:p>
          <w:p w:rsidR="4F23DA4A" w:rsidP="366BEFF1" w:rsidRDefault="4F23DA4A" w14:paraId="161769F8" w14:textId="0699A976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</w:pPr>
            <w:r w:rsidRPr="366BEFF1" w:rsidR="4F23DA4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>Let's stand #TogetherAgainstFlu</w:t>
            </w:r>
          </w:p>
        </w:tc>
        <w:tc>
          <w:tcPr>
            <w:tcW w:w="3005" w:type="dxa"/>
            <w:tcMar/>
            <w:vAlign w:val="top"/>
          </w:tcPr>
          <w:p w:rsidR="7572093C" w:rsidP="366BEFF1" w:rsidRDefault="7572093C" w14:paraId="7247B9E3" w14:textId="76FFB8BE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366BEFF1" w:rsidR="7572093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trike w:val="0"/>
                <w:dstrike w:val="0"/>
                <w:sz w:val="22"/>
                <w:szCs w:val="22"/>
                <w:lang w:val="en-US"/>
              </w:rPr>
              <w:t xml:space="preserve">Download </w:t>
            </w:r>
            <w:hyperlink r:id="Ra6b693415f914bb7">
              <w:r w:rsidRPr="366BEFF1" w:rsidR="7572093C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b w:val="1"/>
                  <w:bCs w:val="1"/>
                  <w:i w:val="0"/>
                  <w:iCs w:val="0"/>
                  <w:strike w:val="0"/>
                  <w:dstrike w:val="0"/>
                  <w:sz w:val="22"/>
                  <w:szCs w:val="22"/>
                  <w:lang w:val="en-US"/>
                </w:rPr>
                <w:t>here</w:t>
              </w:r>
            </w:hyperlink>
          </w:p>
          <w:p w:rsidR="366BEFF1" w:rsidP="366BEFF1" w:rsidRDefault="366BEFF1" w14:paraId="2B39F57A" w14:textId="24928E91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trike w:val="0"/>
                <w:dstrike w:val="0"/>
                <w:sz w:val="22"/>
                <w:szCs w:val="22"/>
                <w:lang w:val="en-US"/>
              </w:rPr>
            </w:pPr>
          </w:p>
        </w:tc>
      </w:tr>
      <w:tr w:rsidR="366BEFF1" w:rsidTr="366BEFF1" w14:paraId="5276D25E">
        <w:tc>
          <w:tcPr>
            <w:tcW w:w="3005" w:type="dxa"/>
            <w:tcMar/>
            <w:vAlign w:val="top"/>
          </w:tcPr>
          <w:p w:rsidR="6529B38C" w:rsidP="366BEFF1" w:rsidRDefault="6529B38C" w14:paraId="64E0BFE3" w14:textId="29890205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</w:pPr>
            <w:r w:rsidRPr="366BEFF1" w:rsidR="6529B38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>08/02/2022</w:t>
            </w:r>
          </w:p>
          <w:p w:rsidR="7572093C" w:rsidP="366BEFF1" w:rsidRDefault="7572093C" w14:paraId="1769CC30" w14:textId="3CEE19FE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</w:pPr>
            <w:r w:rsidRPr="366BEFF1" w:rsidR="7572093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>LinkedIn</w:t>
            </w:r>
          </w:p>
        </w:tc>
        <w:tc>
          <w:tcPr>
            <w:tcW w:w="3005" w:type="dxa"/>
            <w:tcMar/>
            <w:vAlign w:val="top"/>
          </w:tcPr>
          <w:p w:rsidR="7572093C" w:rsidP="366BEFF1" w:rsidRDefault="7572093C" w14:paraId="39E2A085" w14:textId="6A080D83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</w:pPr>
            <w:r w:rsidRPr="366BEFF1" w:rsidR="7572093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 xml:space="preserve">🤒 Vaccinating against #influenza isn't just good for public health, it also makes a lot of sense economically.  </w:t>
            </w:r>
          </w:p>
          <w:p w:rsidR="7572093C" w:rsidP="366BEFF1" w:rsidRDefault="7572093C" w14:paraId="66E7FE01" w14:textId="656D86AD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</w:pPr>
            <w:r w:rsidRPr="366BEFF1" w:rsidR="7572093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 xml:space="preserve"> </w:t>
            </w:r>
          </w:p>
          <w:p w:rsidR="7572093C" w:rsidP="366BEFF1" w:rsidRDefault="7572093C" w14:paraId="6C86BAD3" w14:textId="2185B66E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</w:pPr>
            <w:r w:rsidRPr="366BEFF1" w:rsidR="7572093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 xml:space="preserve">For instance, a recent study in Laos found that every dollar spent on #vaccination programs returned more than a dollar in economic gains. Learn more about this, the benefits, and what can be done to improve vaccination programs in low/middle-income countries with Dr Joseph Bresee, The Task Force for Global Health, Inc. 👇  </w:t>
            </w:r>
          </w:p>
          <w:p w:rsidR="7572093C" w:rsidP="366BEFF1" w:rsidRDefault="7572093C" w14:paraId="0043D59E" w14:textId="56113A3B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</w:pPr>
            <w:r w:rsidRPr="366BEFF1" w:rsidR="7572093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 xml:space="preserve"> </w:t>
            </w:r>
          </w:p>
          <w:p w:rsidR="7572093C" w:rsidP="366BEFF1" w:rsidRDefault="7572093C" w14:paraId="7BB91D6A" w14:textId="6B6F3449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</w:pPr>
            <w:r w:rsidRPr="366BEFF1" w:rsidR="7572093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 xml:space="preserve">We support this work from #TogetherAgainstFlu official partner Ready2Respond, an initiative committed to augmenting low- and middle-income countries’ readiness to respond against influenza and emerging respiratory viral pandemics.  </w:t>
            </w:r>
          </w:p>
          <w:p w:rsidR="7572093C" w:rsidP="366BEFF1" w:rsidRDefault="7572093C" w14:paraId="2CC70D89" w14:textId="555A3A14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</w:pPr>
            <w:r w:rsidRPr="366BEFF1" w:rsidR="7572093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 xml:space="preserve"> </w:t>
            </w:r>
          </w:p>
          <w:p w:rsidR="7572093C" w:rsidP="366BEFF1" w:rsidRDefault="7572093C" w14:paraId="64E88E10" w14:textId="5C92CF01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</w:pPr>
            <w:r w:rsidRPr="366BEFF1" w:rsidR="7572093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>Learn more here: https://togetheragainstflu.com/news/influenza-low-income/</w:t>
            </w:r>
          </w:p>
        </w:tc>
        <w:tc>
          <w:tcPr>
            <w:tcW w:w="3005" w:type="dxa"/>
            <w:tcMar/>
            <w:vAlign w:val="top"/>
          </w:tcPr>
          <w:p w:rsidR="7572093C" w:rsidP="366BEFF1" w:rsidRDefault="7572093C" w14:paraId="2A17CDC1" w14:textId="4C9DCA70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366BEFF1" w:rsidR="7572093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trike w:val="0"/>
                <w:dstrike w:val="0"/>
                <w:sz w:val="22"/>
                <w:szCs w:val="22"/>
                <w:lang w:val="en-US"/>
              </w:rPr>
              <w:t xml:space="preserve">Download </w:t>
            </w:r>
            <w:hyperlink r:id="R21f4e1fbb3e84a75">
              <w:r w:rsidRPr="366BEFF1" w:rsidR="7572093C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b w:val="1"/>
                  <w:bCs w:val="1"/>
                  <w:i w:val="0"/>
                  <w:iCs w:val="0"/>
                  <w:strike w:val="0"/>
                  <w:dstrike w:val="0"/>
                  <w:sz w:val="22"/>
                  <w:szCs w:val="22"/>
                  <w:lang w:val="en-US"/>
                </w:rPr>
                <w:t>here</w:t>
              </w:r>
            </w:hyperlink>
          </w:p>
          <w:p w:rsidR="366BEFF1" w:rsidP="366BEFF1" w:rsidRDefault="366BEFF1" w14:paraId="47F5A6EE" w14:textId="33D100F4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trike w:val="0"/>
                <w:dstrike w:val="0"/>
                <w:sz w:val="22"/>
                <w:szCs w:val="22"/>
                <w:lang w:val="en-US"/>
              </w:rPr>
            </w:pPr>
          </w:p>
        </w:tc>
      </w:tr>
    </w:tbl>
    <w:p w:rsidR="58F334E4" w:rsidP="5BDE5F26" w:rsidRDefault="58F334E4" w14:paraId="3C414D60" w14:textId="308D1DE7">
      <w:pPr>
        <w:pStyle w:val="Normal"/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sectPr w:rsidRPr="00735221" w:rsidR="00735221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8238E"/>
    <w:multiLevelType w:val="hybridMultilevel"/>
    <w:tmpl w:val="63DA0350"/>
    <w:lvl w:ilvl="0" w:tplc="10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74F18AC"/>
    <w:multiLevelType w:val="hybridMultilevel"/>
    <w:tmpl w:val="837222D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A0C238F"/>
    <w:multiLevelType w:val="hybridMultilevel"/>
    <w:tmpl w:val="BBF2E79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25D0B6A"/>
    <w:multiLevelType w:val="hybridMultilevel"/>
    <w:tmpl w:val="1408CBC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93D366E"/>
    <w:multiLevelType w:val="hybridMultilevel"/>
    <w:tmpl w:val="9536DBD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5" w15:restartNumberingAfterBreak="0">
    <w:nsid w:val="7DF86EAA"/>
    <w:multiLevelType w:val="hybridMultilevel"/>
    <w:tmpl w:val="91063F36"/>
    <w:lvl w:ilvl="0" w:tplc="0809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6" w15:restartNumberingAfterBreak="0">
    <w:nsid w:val="7E8045BC"/>
    <w:multiLevelType w:val="hybridMultilevel"/>
    <w:tmpl w:val="DB6E83D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FF3"/>
    <w:rsid w:val="0004081A"/>
    <w:rsid w:val="00083447"/>
    <w:rsid w:val="000A2BAE"/>
    <w:rsid w:val="00107200"/>
    <w:rsid w:val="00135CB8"/>
    <w:rsid w:val="00165E83"/>
    <w:rsid w:val="001D30A9"/>
    <w:rsid w:val="002055F4"/>
    <w:rsid w:val="00216616"/>
    <w:rsid w:val="002521C1"/>
    <w:rsid w:val="002A083F"/>
    <w:rsid w:val="002A5BA5"/>
    <w:rsid w:val="002D67EF"/>
    <w:rsid w:val="002E091B"/>
    <w:rsid w:val="0033030E"/>
    <w:rsid w:val="00342166"/>
    <w:rsid w:val="003A0BBA"/>
    <w:rsid w:val="003B166F"/>
    <w:rsid w:val="003E3E18"/>
    <w:rsid w:val="00433C99"/>
    <w:rsid w:val="0043752A"/>
    <w:rsid w:val="004B1C22"/>
    <w:rsid w:val="004B3E38"/>
    <w:rsid w:val="004E06E5"/>
    <w:rsid w:val="004F0FEA"/>
    <w:rsid w:val="0055367C"/>
    <w:rsid w:val="00563C74"/>
    <w:rsid w:val="0056686C"/>
    <w:rsid w:val="00580BCC"/>
    <w:rsid w:val="005838B1"/>
    <w:rsid w:val="005B51B5"/>
    <w:rsid w:val="005D25C8"/>
    <w:rsid w:val="005F1F18"/>
    <w:rsid w:val="005F54F8"/>
    <w:rsid w:val="00611AAF"/>
    <w:rsid w:val="0062348A"/>
    <w:rsid w:val="00630B78"/>
    <w:rsid w:val="00633118"/>
    <w:rsid w:val="0063429D"/>
    <w:rsid w:val="006A3FF3"/>
    <w:rsid w:val="006D2DEC"/>
    <w:rsid w:val="006D3FBC"/>
    <w:rsid w:val="00706C2D"/>
    <w:rsid w:val="00735221"/>
    <w:rsid w:val="00741A57"/>
    <w:rsid w:val="0078E504"/>
    <w:rsid w:val="007914F4"/>
    <w:rsid w:val="007E60A6"/>
    <w:rsid w:val="0081699B"/>
    <w:rsid w:val="00844142"/>
    <w:rsid w:val="008469BD"/>
    <w:rsid w:val="00864B01"/>
    <w:rsid w:val="008761A1"/>
    <w:rsid w:val="0088396E"/>
    <w:rsid w:val="00886943"/>
    <w:rsid w:val="008B1ACB"/>
    <w:rsid w:val="008F0AA2"/>
    <w:rsid w:val="00937845"/>
    <w:rsid w:val="00995E4B"/>
    <w:rsid w:val="009A22B8"/>
    <w:rsid w:val="009F0DEB"/>
    <w:rsid w:val="00A0121D"/>
    <w:rsid w:val="00A37B81"/>
    <w:rsid w:val="00A53902"/>
    <w:rsid w:val="00A64A50"/>
    <w:rsid w:val="00A64C91"/>
    <w:rsid w:val="00A80E74"/>
    <w:rsid w:val="00AD7748"/>
    <w:rsid w:val="00B2396A"/>
    <w:rsid w:val="00B866F7"/>
    <w:rsid w:val="00C23629"/>
    <w:rsid w:val="00C502BF"/>
    <w:rsid w:val="00C55050"/>
    <w:rsid w:val="00CA7556"/>
    <w:rsid w:val="00CE4930"/>
    <w:rsid w:val="00D069DE"/>
    <w:rsid w:val="00D353F3"/>
    <w:rsid w:val="00D43838"/>
    <w:rsid w:val="00DB4975"/>
    <w:rsid w:val="00DB5A03"/>
    <w:rsid w:val="00DB6A7B"/>
    <w:rsid w:val="00DD0CB1"/>
    <w:rsid w:val="00DF6080"/>
    <w:rsid w:val="00E17192"/>
    <w:rsid w:val="00E22D95"/>
    <w:rsid w:val="00E47FD7"/>
    <w:rsid w:val="00ED5368"/>
    <w:rsid w:val="00EE2953"/>
    <w:rsid w:val="00EE44AA"/>
    <w:rsid w:val="00EF1295"/>
    <w:rsid w:val="00F06C5F"/>
    <w:rsid w:val="00F77C7E"/>
    <w:rsid w:val="033F3FAF"/>
    <w:rsid w:val="072409CB"/>
    <w:rsid w:val="07EAF5A0"/>
    <w:rsid w:val="08676A6B"/>
    <w:rsid w:val="08D60B32"/>
    <w:rsid w:val="08E895E2"/>
    <w:rsid w:val="0C4D1574"/>
    <w:rsid w:val="0CCE9E01"/>
    <w:rsid w:val="0D399DD0"/>
    <w:rsid w:val="0D5C4808"/>
    <w:rsid w:val="0F36D6BC"/>
    <w:rsid w:val="104FE01B"/>
    <w:rsid w:val="12518386"/>
    <w:rsid w:val="125BCB4D"/>
    <w:rsid w:val="1303201E"/>
    <w:rsid w:val="1324B728"/>
    <w:rsid w:val="13772F97"/>
    <w:rsid w:val="137D457C"/>
    <w:rsid w:val="147B8088"/>
    <w:rsid w:val="1527391A"/>
    <w:rsid w:val="159D6D20"/>
    <w:rsid w:val="15F05C6B"/>
    <w:rsid w:val="16E58B7D"/>
    <w:rsid w:val="176AD6D1"/>
    <w:rsid w:val="1925EFB4"/>
    <w:rsid w:val="1A99D1CE"/>
    <w:rsid w:val="1D9C9B55"/>
    <w:rsid w:val="1DC21AE9"/>
    <w:rsid w:val="1ED608E6"/>
    <w:rsid w:val="1F1388F2"/>
    <w:rsid w:val="207C3610"/>
    <w:rsid w:val="207E56D2"/>
    <w:rsid w:val="2154D1F6"/>
    <w:rsid w:val="22E22A11"/>
    <w:rsid w:val="242A3BDD"/>
    <w:rsid w:val="248CAB3B"/>
    <w:rsid w:val="254455B7"/>
    <w:rsid w:val="258A2A3F"/>
    <w:rsid w:val="2615D6E3"/>
    <w:rsid w:val="270613FA"/>
    <w:rsid w:val="282586CC"/>
    <w:rsid w:val="28B8858D"/>
    <w:rsid w:val="2909E1A9"/>
    <w:rsid w:val="2975C9E1"/>
    <w:rsid w:val="2BB48BEE"/>
    <w:rsid w:val="2BF0C0A3"/>
    <w:rsid w:val="2C049782"/>
    <w:rsid w:val="2C987A89"/>
    <w:rsid w:val="2CDBFBBC"/>
    <w:rsid w:val="2D3733F2"/>
    <w:rsid w:val="2D505C4F"/>
    <w:rsid w:val="2D57F1A3"/>
    <w:rsid w:val="2DF6F868"/>
    <w:rsid w:val="2DF6F868"/>
    <w:rsid w:val="2E8447F9"/>
    <w:rsid w:val="2FDF40B7"/>
    <w:rsid w:val="3020185A"/>
    <w:rsid w:val="314EF2C3"/>
    <w:rsid w:val="3151A5B7"/>
    <w:rsid w:val="32027777"/>
    <w:rsid w:val="3226ADAA"/>
    <w:rsid w:val="331ECBE2"/>
    <w:rsid w:val="33DDEE17"/>
    <w:rsid w:val="34E0C8D1"/>
    <w:rsid w:val="353A1839"/>
    <w:rsid w:val="366BEFF1"/>
    <w:rsid w:val="36E3A234"/>
    <w:rsid w:val="3734D4F3"/>
    <w:rsid w:val="373B0694"/>
    <w:rsid w:val="37844FF7"/>
    <w:rsid w:val="38948088"/>
    <w:rsid w:val="38E87126"/>
    <w:rsid w:val="39202058"/>
    <w:rsid w:val="395E6A48"/>
    <w:rsid w:val="39856246"/>
    <w:rsid w:val="3AEFF0E6"/>
    <w:rsid w:val="3B23F37C"/>
    <w:rsid w:val="3CF87B62"/>
    <w:rsid w:val="3DFDC51C"/>
    <w:rsid w:val="3F76397F"/>
    <w:rsid w:val="3FE2CA5D"/>
    <w:rsid w:val="408CE604"/>
    <w:rsid w:val="40F7ADA6"/>
    <w:rsid w:val="4148C396"/>
    <w:rsid w:val="43132EE6"/>
    <w:rsid w:val="45911541"/>
    <w:rsid w:val="4651B890"/>
    <w:rsid w:val="47063001"/>
    <w:rsid w:val="497030F5"/>
    <w:rsid w:val="49B76F10"/>
    <w:rsid w:val="49C5A82A"/>
    <w:rsid w:val="4AB28728"/>
    <w:rsid w:val="4E0C43A9"/>
    <w:rsid w:val="4E2AC8DB"/>
    <w:rsid w:val="4F19CD2A"/>
    <w:rsid w:val="4F23DA4A"/>
    <w:rsid w:val="4F4C9BB8"/>
    <w:rsid w:val="4F50191E"/>
    <w:rsid w:val="4FA80C6C"/>
    <w:rsid w:val="5286F06C"/>
    <w:rsid w:val="5543C76C"/>
    <w:rsid w:val="5840A64B"/>
    <w:rsid w:val="5889FEFB"/>
    <w:rsid w:val="58F334E4"/>
    <w:rsid w:val="5BDE5F26"/>
    <w:rsid w:val="5D90702E"/>
    <w:rsid w:val="5E5C276C"/>
    <w:rsid w:val="5E6F525D"/>
    <w:rsid w:val="5F1EA8AF"/>
    <w:rsid w:val="5F211B41"/>
    <w:rsid w:val="5FDECF70"/>
    <w:rsid w:val="6040DB8E"/>
    <w:rsid w:val="60E51E6C"/>
    <w:rsid w:val="61A7F07D"/>
    <w:rsid w:val="6280EECD"/>
    <w:rsid w:val="6321C79F"/>
    <w:rsid w:val="6335248B"/>
    <w:rsid w:val="6392F5EB"/>
    <w:rsid w:val="6468DBB2"/>
    <w:rsid w:val="6529B38C"/>
    <w:rsid w:val="663EA2A8"/>
    <w:rsid w:val="673826C7"/>
    <w:rsid w:val="6738CDD2"/>
    <w:rsid w:val="67E1B3B7"/>
    <w:rsid w:val="67E9E155"/>
    <w:rsid w:val="68956337"/>
    <w:rsid w:val="68DD74DC"/>
    <w:rsid w:val="6B3C7F25"/>
    <w:rsid w:val="6BAD589F"/>
    <w:rsid w:val="6C15450A"/>
    <w:rsid w:val="6C6AD65B"/>
    <w:rsid w:val="6CB524DA"/>
    <w:rsid w:val="6DCFC9C4"/>
    <w:rsid w:val="6F4CE5CC"/>
    <w:rsid w:val="6F52018E"/>
    <w:rsid w:val="6FDAD29A"/>
    <w:rsid w:val="706C474D"/>
    <w:rsid w:val="73646AC1"/>
    <w:rsid w:val="7439F1B8"/>
    <w:rsid w:val="7572093C"/>
    <w:rsid w:val="77B9364B"/>
    <w:rsid w:val="7A8F9873"/>
    <w:rsid w:val="7B4FF963"/>
    <w:rsid w:val="7B5EB6EE"/>
    <w:rsid w:val="7C13599B"/>
    <w:rsid w:val="7CA27A03"/>
    <w:rsid w:val="7CE5F1CD"/>
    <w:rsid w:val="7DCF26BB"/>
    <w:rsid w:val="7EC017EA"/>
    <w:rsid w:val="7F6AF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C2D0D"/>
  <w15:chartTrackingRefBased/>
  <w15:docId w15:val="{12241346-2822-4D92-A460-41100A887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1661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25C8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25C8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3FF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6A3F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3FF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3FF3"/>
    <w:rPr>
      <w:color w:val="605E5C"/>
      <w:shd w:val="clear" w:color="auto" w:fill="E1DFDD"/>
    </w:rPr>
  </w:style>
  <w:style w:type="character" w:styleId="Heading2Char" w:customStyle="1">
    <w:name w:val="Heading 2 Char"/>
    <w:basedOn w:val="DefaultParagraphFont"/>
    <w:link w:val="Heading2"/>
    <w:uiPriority w:val="9"/>
    <w:rsid w:val="005D25C8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D25C8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33C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C99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33C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C9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33C99"/>
    <w:rPr>
      <w:b/>
      <w:bCs/>
      <w:sz w:val="20"/>
      <w:szCs w:val="20"/>
    </w:rPr>
  </w:style>
  <w:style w:type="character" w:styleId="normaltextrun" w:customStyle="1">
    <w:name w:val="normaltextrun"/>
    <w:basedOn w:val="DefaultParagraphFont"/>
    <w:rsid w:val="008F0AA2"/>
  </w:style>
  <w:style w:type="character" w:styleId="eop" w:customStyle="1">
    <w:name w:val="eop"/>
    <w:basedOn w:val="DefaultParagraphFont"/>
    <w:rsid w:val="008F0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1277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8153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479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75192591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2673798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5892639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89223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  <w:div w:id="117459341">
              <w:marLeft w:val="15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5107732">
                  <w:marLeft w:val="0"/>
                  <w:marRight w:val="0"/>
                  <w:marTop w:val="0"/>
                  <w:marBottom w:val="0"/>
                  <w:divBdr>
                    <w:top w:val="single" w:sz="6" w:space="0" w:color="1DA1F2"/>
                    <w:left w:val="single" w:sz="6" w:space="12" w:color="1DA1F2"/>
                    <w:bottom w:val="single" w:sz="6" w:space="0" w:color="1DA1F2"/>
                    <w:right w:val="single" w:sz="6" w:space="12" w:color="1DA1F2"/>
                  </w:divBdr>
                  <w:divsChild>
                    <w:div w:id="15669149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8197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customXml" Target="../customXml/item4.xml" Id="rId4" /><Relationship Type="http://schemas.openxmlformats.org/officeDocument/2006/relationships/theme" Target="theme/theme1.xml" Id="rId14" /><Relationship Type="http://schemas.openxmlformats.org/officeDocument/2006/relationships/hyperlink" Target="https://togetheragainstflu.com/" TargetMode="External" Id="R4880e4409f094061" /><Relationship Type="http://schemas.openxmlformats.org/officeDocument/2006/relationships/hyperlink" Target="https://togetheragainstflu.com/toolkit-library/" TargetMode="External" Id="R6b2708c594584bab" /><Relationship Type="http://schemas.openxmlformats.org/officeDocument/2006/relationships/hyperlink" Target="https://togetheragainstflu.com/news/influenza-low-income/" TargetMode="External" Id="R027f094214ce49e2" /><Relationship Type="http://schemas.openxmlformats.org/officeDocument/2006/relationships/hyperlink" Target="https://youtu.be/gjAsd0x_iJY" TargetMode="External" Id="R451a27702a4c484f" /><Relationship Type="http://schemas.openxmlformats.org/officeDocument/2006/relationships/hyperlink" Target="https://youtu.be/gjAsd0x_iJY" TargetMode="External" Id="R481345db4dd04c4f" /><Relationship Type="http://schemas.openxmlformats.org/officeDocument/2006/relationships/hyperlink" Target="https://youtu.be/gjAsd0x_iJY" TargetMode="External" Id="Rf6149082fd394ef9" /><Relationship Type="http://schemas.openxmlformats.org/officeDocument/2006/relationships/hyperlink" Target="https://youtu.be/gjAsd0x_iJY" TargetMode="External" Id="R05717a6104864933" /><Relationship Type="http://schemas.openxmlformats.org/officeDocument/2006/relationships/hyperlink" Target="https://togetheragainstflu.com/wp-content/uploads/2022/01/TogetherAgainstFlu_Joseph-Bresee__Clip2_v3.0.mp4" TargetMode="External" Id="Re70773111ec643e1" /><Relationship Type="http://schemas.openxmlformats.org/officeDocument/2006/relationships/hyperlink" Target="https://togetheragainstflu.com/news/influenza-low-income/" TargetMode="External" Id="R2063fe7010044810" /><Relationship Type="http://schemas.openxmlformats.org/officeDocument/2006/relationships/hyperlink" Target="https://togetheragainstflu.com/wp-content/uploads/2022/01/TAF_SM-122021_QuoteVisual-01_v1.0_Corrected_1.jpg" TargetMode="External" Id="Re1aeecdf443843ff" /><Relationship Type="http://schemas.openxmlformats.org/officeDocument/2006/relationships/hyperlink" Target="https://togetheragainstflu.com/wp-content/uploads/2022/01/TogetherAgainstFlu_Joseph-Bresee__Clip2_v3.0.mp4" TargetMode="External" Id="R469526bd54194464" /><Relationship Type="http://schemas.openxmlformats.org/officeDocument/2006/relationships/hyperlink" Target="https://togetheragainstflu.com/wp-content/uploads/2022/01/TAF_SM-122021_QuoteVisual-02_v1.0_Corrected_1.jpg" TargetMode="External" Id="R75cbc98f4bee4b86" /><Relationship Type="http://schemas.openxmlformats.org/officeDocument/2006/relationships/hyperlink" Target="https://togetheragainstflu.com/wp-content/uploads/2022/01/TogetherAgainstFlu_Joseph-Bresee_Clip3_V3.0.mp4" TargetMode="External" Id="Rb580d50165374033" /><Relationship Type="http://schemas.openxmlformats.org/officeDocument/2006/relationships/hyperlink" Target="https://togetheragainstflu.com/news/influenza-low-income/" TargetMode="External" Id="R78230616bbfe415b" /><Relationship Type="http://schemas.openxmlformats.org/officeDocument/2006/relationships/hyperlink" Target="https://togetheragainstflu.com/wp-content/uploads/2022/01/TogetherAgainstFlu_Joseph-Bresee_Clip3_V3.0.mp4" TargetMode="External" Id="Rf51566cc68b148ca" /><Relationship Type="http://schemas.openxmlformats.org/officeDocument/2006/relationships/hyperlink" Target="https://togetheragainstflu.com/wp-content/uploads/2022/01/TAF_SM-122021_QuoteVisual-03_v1.0_Corrected_1.jpg" TargetMode="External" Id="Ra6b693415f914bb7" /><Relationship Type="http://schemas.openxmlformats.org/officeDocument/2006/relationships/hyperlink" Target="https://togetheragainstflu.com/wp-content/uploads/2022/01/TAF_SM-122021_QuoteVisual-02_v1.0_Corrected_1.jpg" TargetMode="External" Id="R21f4e1fbb3e84a75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A8656F3E2FB24785BBBB47B87A682B" ma:contentTypeVersion="17" ma:contentTypeDescription="Create a new document." ma:contentTypeScope="" ma:versionID="1236f16f76ceb318fd7f3c2e8e236451">
  <xsd:schema xmlns:xsd="http://www.w3.org/2001/XMLSchema" xmlns:xs="http://www.w3.org/2001/XMLSchema" xmlns:p="http://schemas.microsoft.com/office/2006/metadata/properties" xmlns:ns2="bb3e0d1d-57e0-4b55-bbcf-9c7960369149" xmlns:ns3="dcc2b0a7-a3b8-4b44-a8f9-dd830812e599" targetNamespace="http://schemas.microsoft.com/office/2006/metadata/properties" ma:root="true" ma:fieldsID="a37f7ac01de18b8355036c54ab3b0735" ns2:_="" ns3:_="">
    <xsd:import namespace="bb3e0d1d-57e0-4b55-bbcf-9c7960369149"/>
    <xsd:import namespace="dcc2b0a7-a3b8-4b44-a8f9-dd830812e5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3:TaxKeywordTaxHTField" minOccurs="0"/>
                <xsd:element ref="ns3:TaxCatchAll" minOccurs="0"/>
                <xsd:element ref="ns2:AM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e0d1d-57e0-4b55-bbcf-9c79603691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AM" ma:index="19" nillable="true" ma:displayName="AM" ma:format="Dropdown" ma:list="UserInfo" ma:SharePointGroup="0" ma:internalName="AM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2b0a7-a3b8-4b44-a8f9-dd830812e59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7" nillable="true" ma:taxonomy="true" ma:internalName="TaxKeywordTaxHTField" ma:taxonomyFieldName="TaxKeyword" ma:displayName="Enterprise Keywords" ma:fieldId="{23f27201-bee3-471e-b2e7-b64fd8b7ca38}" ma:taxonomyMulti="true" ma:sspId="22b5c07a-5b5a-4bc6-af0d-b379b43af59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4bd11d3c-aaba-4055-9c4a-1e39dee4213c}" ma:internalName="TaxCatchAll" ma:showField="CatchAllData" ma:web="dcc2b0a7-a3b8-4b44-a8f9-dd830812e5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M xmlns="bb3e0d1d-57e0-4b55-bbcf-9c7960369149">
      <UserInfo>
        <DisplayName/>
        <AccountId xsi:nil="true"/>
        <AccountType/>
      </UserInfo>
    </AM>
    <TaxKeywordTaxHTField xmlns="dcc2b0a7-a3b8-4b44-a8f9-dd830812e599">
      <Terms xmlns="http://schemas.microsoft.com/office/infopath/2007/PartnerControls"/>
    </TaxKeywordTaxHTField>
    <TaxCatchAll xmlns="dcc2b0a7-a3b8-4b44-a8f9-dd830812e599" xsi:nil="true"/>
  </documentManagement>
</p:properties>
</file>

<file path=customXml/itemProps1.xml><?xml version="1.0" encoding="utf-8"?>
<ds:datastoreItem xmlns:ds="http://schemas.openxmlformats.org/officeDocument/2006/customXml" ds:itemID="{A10EBE13-0DA4-4E08-8E22-DCC7455752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CA0CD4-6C9B-4AE4-8DF6-DA7D6327F65D}"/>
</file>

<file path=customXml/itemProps3.xml><?xml version="1.0" encoding="utf-8"?>
<ds:datastoreItem xmlns:ds="http://schemas.openxmlformats.org/officeDocument/2006/customXml" ds:itemID="{DB163A15-8889-4AE4-BF51-3A0F5AE2B2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7F8F29-9D5B-4C5C-9267-851E7C0388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Ana-Maria Nia</dc:creator>
  <keywords/>
  <dc:description/>
  <lastModifiedBy>Paloma Dios</lastModifiedBy>
  <revision>43</revision>
  <dcterms:created xsi:type="dcterms:W3CDTF">2021-09-02T15:21:00.0000000Z</dcterms:created>
  <dcterms:modified xsi:type="dcterms:W3CDTF">2022-01-11T14:16:02.3001825Z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0x01010064A8656F3E2FB24785BBBB47B87A682B</vt:lpwstr>
  </property>
  <property fmtid="{D5CDD505-2E9C-101B-9397-08002B2CF9AE}" pid="3" name="TaxKeyword">
    <vt:lpwstr/>
  </property>
</Properties>
</file>